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A16E4" w14:textId="0EA52D5A" w:rsidR="005B26E0" w:rsidRDefault="005B26E0" w:rsidP="005B26E0">
      <w:pPr>
        <w:jc w:val="center"/>
      </w:pPr>
      <w:r>
        <w:t>Parent Meeting – SPPS JV Girls Basketball</w:t>
      </w:r>
      <w:r w:rsidR="00973F3B">
        <w:t xml:space="preserve"> (2024-2025)</w:t>
      </w:r>
    </w:p>
    <w:p w14:paraId="2A56D53D" w14:textId="404EEA3D" w:rsidR="005B26E0" w:rsidRDefault="005B26E0" w:rsidP="005B26E0">
      <w:pPr>
        <w:pStyle w:val="ListParagraph"/>
        <w:numPr>
          <w:ilvl w:val="0"/>
          <w:numId w:val="2"/>
        </w:numPr>
      </w:pPr>
      <w:r>
        <w:t>Coaches</w:t>
      </w:r>
    </w:p>
    <w:p w14:paraId="13474B72" w14:textId="0978CAF6" w:rsidR="005B26E0" w:rsidRDefault="005B26E0" w:rsidP="00973F3B">
      <w:pPr>
        <w:pStyle w:val="ListParagraph"/>
        <w:numPr>
          <w:ilvl w:val="1"/>
          <w:numId w:val="2"/>
        </w:numPr>
      </w:pPr>
      <w:r>
        <w:t>Head Coach – Vince Segura</w:t>
      </w:r>
      <w:r w:rsidR="00973F3B">
        <w:t xml:space="preserve">, </w:t>
      </w:r>
      <w:r>
        <w:t>Assistant Coach – Chris Munoz</w:t>
      </w:r>
    </w:p>
    <w:p w14:paraId="066EE5AE" w14:textId="3AD2C21D" w:rsidR="005B26E0" w:rsidRDefault="005B26E0" w:rsidP="005B26E0">
      <w:pPr>
        <w:pStyle w:val="ListParagraph"/>
        <w:numPr>
          <w:ilvl w:val="0"/>
          <w:numId w:val="2"/>
        </w:numPr>
      </w:pPr>
      <w:r>
        <w:t>EQUIPMENT</w:t>
      </w:r>
      <w:r>
        <w:t>/ATTIRE</w:t>
      </w:r>
    </w:p>
    <w:p w14:paraId="2B512135" w14:textId="32B4177B" w:rsidR="005B26E0" w:rsidRDefault="005B26E0" w:rsidP="005B26E0">
      <w:pPr>
        <w:pStyle w:val="ListParagraph"/>
        <w:numPr>
          <w:ilvl w:val="1"/>
          <w:numId w:val="2"/>
        </w:numPr>
      </w:pPr>
      <w:r>
        <w:t>Ball – 28.5” Basketball</w:t>
      </w:r>
    </w:p>
    <w:p w14:paraId="4B7612A4" w14:textId="049F1C76" w:rsidR="00B7537B" w:rsidRDefault="00B7537B" w:rsidP="00B7537B">
      <w:pPr>
        <w:pStyle w:val="ListParagraph"/>
        <w:numPr>
          <w:ilvl w:val="1"/>
          <w:numId w:val="2"/>
        </w:numPr>
      </w:pPr>
      <w:r>
        <w:t>Under shirts, a</w:t>
      </w:r>
      <w:r>
        <w:t>rm sleeves, knee sleeves, lower leg sleeves and tights are permissible</w:t>
      </w:r>
      <w:r>
        <w:t>.  We just ask that they be black.</w:t>
      </w:r>
      <w:r>
        <w:t xml:space="preserve"> </w:t>
      </w:r>
    </w:p>
    <w:p w14:paraId="76D51A48" w14:textId="05F8BF5E" w:rsidR="00B7537B" w:rsidRDefault="00B7537B" w:rsidP="00B7537B">
      <w:pPr>
        <w:pStyle w:val="ListParagraph"/>
        <w:numPr>
          <w:ilvl w:val="1"/>
          <w:numId w:val="2"/>
        </w:numPr>
      </w:pPr>
      <w:r>
        <w:t>No earrings or other jewelry is permitted, unless it is a medical bracelet.</w:t>
      </w:r>
    </w:p>
    <w:p w14:paraId="35F35D5C" w14:textId="504B1927" w:rsidR="00973F3B" w:rsidRDefault="00973F3B" w:rsidP="00B7537B">
      <w:pPr>
        <w:pStyle w:val="ListParagraph"/>
        <w:numPr>
          <w:ilvl w:val="1"/>
          <w:numId w:val="2"/>
        </w:numPr>
      </w:pPr>
      <w:r>
        <w:t xml:space="preserve">Players must have separate basketball shoes for practices that are not </w:t>
      </w:r>
      <w:proofErr w:type="gramStart"/>
      <w:r>
        <w:t>work</w:t>
      </w:r>
      <w:proofErr w:type="gramEnd"/>
      <w:r>
        <w:t xml:space="preserve"> outside.  This is to preserve the new floor and ensure the player is getting the best grip possible.</w:t>
      </w:r>
    </w:p>
    <w:p w14:paraId="2CDF08F7" w14:textId="61FF6C95" w:rsidR="004265F6" w:rsidRDefault="004265F6" w:rsidP="005B26E0">
      <w:pPr>
        <w:pStyle w:val="ListParagraph"/>
        <w:numPr>
          <w:ilvl w:val="0"/>
          <w:numId w:val="2"/>
        </w:numPr>
      </w:pPr>
      <w:r>
        <w:t>Practices</w:t>
      </w:r>
    </w:p>
    <w:p w14:paraId="48C6B711" w14:textId="045FCFF3" w:rsidR="004265F6" w:rsidRDefault="004265F6" w:rsidP="004265F6">
      <w:pPr>
        <w:pStyle w:val="ListParagraph"/>
        <w:numPr>
          <w:ilvl w:val="1"/>
          <w:numId w:val="2"/>
        </w:numPr>
      </w:pPr>
      <w:r>
        <w:t>Mon/Wed from 4:35pm-5:55pm at the school gym</w:t>
      </w:r>
    </w:p>
    <w:p w14:paraId="5FE64A1B" w14:textId="7ED93AD3" w:rsidR="004265F6" w:rsidRDefault="004265F6" w:rsidP="004265F6">
      <w:pPr>
        <w:pStyle w:val="ListParagraph"/>
        <w:numPr>
          <w:ilvl w:val="1"/>
          <w:numId w:val="2"/>
        </w:numPr>
      </w:pPr>
      <w:r>
        <w:t>70% attendance rule: All students are expected to attend a minimum of 70% of all team events.</w:t>
      </w:r>
    </w:p>
    <w:p w14:paraId="504AB5DE" w14:textId="10EBC853" w:rsidR="00973F3B" w:rsidRDefault="00973F3B" w:rsidP="004265F6">
      <w:pPr>
        <w:pStyle w:val="ListParagraph"/>
        <w:numPr>
          <w:ilvl w:val="2"/>
          <w:numId w:val="2"/>
        </w:numPr>
      </w:pPr>
      <w:r>
        <w:t xml:space="preserve">Excusable absences: </w:t>
      </w:r>
      <w:r w:rsidR="004265F6">
        <w:t>Illness, Doctor’s appts, family matters, transportation issues, homework or academic reasons, significant family events</w:t>
      </w:r>
      <w:r>
        <w:t>.</w:t>
      </w:r>
    </w:p>
    <w:p w14:paraId="565D48B8" w14:textId="1021F5A5" w:rsidR="004265F6" w:rsidRDefault="00973F3B" w:rsidP="004265F6">
      <w:pPr>
        <w:pStyle w:val="ListParagraph"/>
        <w:numPr>
          <w:ilvl w:val="2"/>
          <w:numId w:val="2"/>
        </w:numPr>
      </w:pPr>
      <w:r>
        <w:t>A</w:t>
      </w:r>
      <w:r w:rsidR="004265F6">
        <w:t>bsences must be communicated to the team coaches 24 hours prior to the event.  Exceptions will be made for students that are sick.</w:t>
      </w:r>
    </w:p>
    <w:p w14:paraId="0DE62972" w14:textId="77EC92B2" w:rsidR="004265F6" w:rsidRDefault="004265F6" w:rsidP="004265F6">
      <w:pPr>
        <w:pStyle w:val="ListParagraph"/>
        <w:numPr>
          <w:ilvl w:val="2"/>
          <w:numId w:val="2"/>
        </w:numPr>
      </w:pPr>
      <w:r>
        <w:t>If there are attendance issues it could result in a corrective action plan.</w:t>
      </w:r>
    </w:p>
    <w:p w14:paraId="30F3525A" w14:textId="0845060E" w:rsidR="004265F6" w:rsidRDefault="004265F6" w:rsidP="004265F6">
      <w:pPr>
        <w:pStyle w:val="ListParagraph"/>
        <w:numPr>
          <w:ilvl w:val="1"/>
          <w:numId w:val="2"/>
        </w:numPr>
      </w:pPr>
      <w:r>
        <w:t>All practices will begin and end with a prayer.  Players will rotate leading the team in prayer.</w:t>
      </w:r>
    </w:p>
    <w:p w14:paraId="024E63A7" w14:textId="7F0C79FA" w:rsidR="004265F6" w:rsidRDefault="004265F6" w:rsidP="004265F6">
      <w:pPr>
        <w:pStyle w:val="ListParagraph"/>
        <w:numPr>
          <w:ilvl w:val="1"/>
          <w:numId w:val="2"/>
        </w:numPr>
      </w:pPr>
      <w:r>
        <w:t>There must be at least two adults present at every SPPS athletic event</w:t>
      </w:r>
    </w:p>
    <w:p w14:paraId="3EA69A08" w14:textId="4070E1E2" w:rsidR="00973F3B" w:rsidRDefault="00973F3B" w:rsidP="004265F6">
      <w:pPr>
        <w:pStyle w:val="ListParagraph"/>
        <w:numPr>
          <w:ilvl w:val="1"/>
          <w:numId w:val="2"/>
        </w:numPr>
      </w:pPr>
      <w:r>
        <w:t>No food or drink, other than water, is allowed in the gym.</w:t>
      </w:r>
    </w:p>
    <w:p w14:paraId="18804D3A" w14:textId="631F0096" w:rsidR="004265F6" w:rsidRDefault="004265F6" w:rsidP="004265F6">
      <w:pPr>
        <w:pStyle w:val="ListParagraph"/>
        <w:numPr>
          <w:ilvl w:val="0"/>
          <w:numId w:val="2"/>
        </w:numPr>
      </w:pPr>
      <w:r>
        <w:t>Student athlete academic eligibility policy</w:t>
      </w:r>
    </w:p>
    <w:p w14:paraId="4F9D67DA" w14:textId="5CC00491" w:rsidR="004265F6" w:rsidRDefault="004265F6" w:rsidP="004265F6">
      <w:pPr>
        <w:pStyle w:val="ListParagraph"/>
        <w:numPr>
          <w:ilvl w:val="1"/>
          <w:numId w:val="2"/>
        </w:numPr>
      </w:pPr>
      <w:r>
        <w:t>Students must maintain a ‘C’ average or better in every Core subject</w:t>
      </w:r>
    </w:p>
    <w:p w14:paraId="5063137F" w14:textId="5FF1E48F" w:rsidR="004265F6" w:rsidRDefault="004265F6" w:rsidP="004265F6">
      <w:pPr>
        <w:pStyle w:val="ListParagraph"/>
        <w:numPr>
          <w:ilvl w:val="1"/>
          <w:numId w:val="2"/>
        </w:numPr>
      </w:pPr>
      <w:r>
        <w:t xml:space="preserve">Students must exhibit behavior that is reflective of school standards and Gospel values. </w:t>
      </w:r>
    </w:p>
    <w:p w14:paraId="18357FCE" w14:textId="58DAF82A" w:rsidR="004265F6" w:rsidRDefault="004265F6" w:rsidP="00973F3B">
      <w:pPr>
        <w:pStyle w:val="ListParagraph"/>
        <w:numPr>
          <w:ilvl w:val="1"/>
          <w:numId w:val="2"/>
        </w:numPr>
      </w:pPr>
      <w:r>
        <w:t>Students must not have a ‘U’ in citizenship or work habits or have had an in-school or out-of-school suspension.</w:t>
      </w:r>
    </w:p>
    <w:p w14:paraId="4DBD1A6C" w14:textId="586524F1" w:rsidR="004265F6" w:rsidRDefault="004265F6" w:rsidP="004265F6">
      <w:pPr>
        <w:pStyle w:val="ListParagraph"/>
        <w:numPr>
          <w:ilvl w:val="1"/>
          <w:numId w:val="2"/>
        </w:numPr>
      </w:pPr>
      <w:r>
        <w:t xml:space="preserve">Students will be granted one week of academic probation </w:t>
      </w:r>
      <w:proofErr w:type="gramStart"/>
      <w:r>
        <w:t>in order to</w:t>
      </w:r>
      <w:proofErr w:type="gramEnd"/>
      <w:r>
        <w:t xml:space="preserve"> correct their grades. If grades are not rectified, the student will become ineligible. </w:t>
      </w:r>
    </w:p>
    <w:p w14:paraId="21ADCB51" w14:textId="77777777" w:rsidR="004265F6" w:rsidRDefault="004265F6" w:rsidP="004265F6">
      <w:pPr>
        <w:pStyle w:val="ListParagraph"/>
        <w:numPr>
          <w:ilvl w:val="1"/>
          <w:numId w:val="2"/>
        </w:numPr>
      </w:pPr>
      <w:r>
        <w:t xml:space="preserve">All communication will come from the Athletic Director or Administration at the beginning of the week if students are on probation or are ineligible. </w:t>
      </w:r>
    </w:p>
    <w:p w14:paraId="344E42E1" w14:textId="0022DBC1" w:rsidR="005B26E0" w:rsidRDefault="005B26E0" w:rsidP="005B26E0">
      <w:pPr>
        <w:pStyle w:val="ListParagraph"/>
        <w:numPr>
          <w:ilvl w:val="0"/>
          <w:numId w:val="2"/>
        </w:numPr>
      </w:pPr>
      <w:r>
        <w:t>Game</w:t>
      </w:r>
      <w:r w:rsidR="00973F3B">
        <w:t>s</w:t>
      </w:r>
    </w:p>
    <w:p w14:paraId="7687719D" w14:textId="637F750B" w:rsidR="00B7537B" w:rsidRDefault="00B7537B" w:rsidP="005B26E0">
      <w:pPr>
        <w:pStyle w:val="ListParagraph"/>
        <w:numPr>
          <w:ilvl w:val="1"/>
          <w:numId w:val="2"/>
        </w:numPr>
      </w:pPr>
      <w:r>
        <w:t>We will be playing in 2A this year</w:t>
      </w:r>
    </w:p>
    <w:p w14:paraId="088EA489" w14:textId="6AFC925A" w:rsidR="005B26E0" w:rsidRDefault="005B26E0" w:rsidP="005B26E0">
      <w:pPr>
        <w:pStyle w:val="ListParagraph"/>
        <w:numPr>
          <w:ilvl w:val="1"/>
          <w:numId w:val="2"/>
        </w:numPr>
      </w:pPr>
      <w:r>
        <w:t>Two (2) halves of twenty minutes (20) minutes running clock.</w:t>
      </w:r>
    </w:p>
    <w:p w14:paraId="165E9604" w14:textId="1597EB19" w:rsidR="005B26E0" w:rsidRDefault="005B26E0" w:rsidP="005B26E0">
      <w:pPr>
        <w:pStyle w:val="ListParagraph"/>
        <w:numPr>
          <w:ilvl w:val="1"/>
          <w:numId w:val="2"/>
        </w:numPr>
      </w:pPr>
      <w:r>
        <w:t xml:space="preserve">Blow Out Rules: A team shall be prohibited from using a full court and half court press if it has obtained a fifteen (15) point lead. </w:t>
      </w:r>
    </w:p>
    <w:p w14:paraId="36016D23" w14:textId="2146752B" w:rsidR="005B26E0" w:rsidRDefault="005B26E0" w:rsidP="005B26E0">
      <w:pPr>
        <w:pStyle w:val="ListParagraph"/>
        <w:numPr>
          <w:ilvl w:val="2"/>
          <w:numId w:val="2"/>
        </w:numPr>
      </w:pPr>
      <w:r>
        <w:t>I addition, SPPS rules prohibit winning by 30 points or more</w:t>
      </w:r>
    </w:p>
    <w:p w14:paraId="1CE7A47C" w14:textId="63FBE59E" w:rsidR="00B7537B" w:rsidRDefault="00B7537B" w:rsidP="00B7537B">
      <w:pPr>
        <w:pStyle w:val="ListParagraph"/>
        <w:numPr>
          <w:ilvl w:val="1"/>
          <w:numId w:val="2"/>
        </w:numPr>
      </w:pPr>
      <w:r>
        <w:t>Equal playing time for all available players</w:t>
      </w:r>
    </w:p>
    <w:p w14:paraId="3A974356" w14:textId="23194651" w:rsidR="005B26E0" w:rsidRDefault="005B26E0" w:rsidP="005B26E0">
      <w:pPr>
        <w:pStyle w:val="ListParagraph"/>
        <w:numPr>
          <w:ilvl w:val="0"/>
          <w:numId w:val="2"/>
        </w:numPr>
      </w:pPr>
      <w:r>
        <w:t>Concussion Protocol:</w:t>
      </w:r>
    </w:p>
    <w:p w14:paraId="334C8831" w14:textId="41814BF9" w:rsidR="005B26E0" w:rsidRDefault="005B26E0" w:rsidP="005B26E0">
      <w:pPr>
        <w:pStyle w:val="ListParagraph"/>
        <w:numPr>
          <w:ilvl w:val="1"/>
          <w:numId w:val="2"/>
        </w:numPr>
      </w:pPr>
      <w:r>
        <w:t xml:space="preserve">All coaches must take mandatory concussion training annually.  If a player </w:t>
      </w:r>
      <w:proofErr w:type="gramStart"/>
      <w:r>
        <w:t>is showing</w:t>
      </w:r>
      <w:proofErr w:type="gramEnd"/>
      <w:r>
        <w:t xml:space="preserve"> </w:t>
      </w:r>
      <w:r w:rsidR="00643F3D">
        <w:t>signs</w:t>
      </w:r>
      <w:r>
        <w:t xml:space="preserve"> of a concussion, they will be removed immediately from the game.  </w:t>
      </w:r>
      <w:r>
        <w:lastRenderedPageBreak/>
        <w:t>For their safety, they cannot return to that game or future practices or games without clearance from a medical professional.</w:t>
      </w:r>
    </w:p>
    <w:p w14:paraId="3A6A493C" w14:textId="6028D376" w:rsidR="00B7537B" w:rsidRDefault="00B7537B" w:rsidP="00B7537B">
      <w:pPr>
        <w:pStyle w:val="ListParagraph"/>
        <w:numPr>
          <w:ilvl w:val="0"/>
          <w:numId w:val="2"/>
        </w:numPr>
      </w:pPr>
      <w:r>
        <w:t>Communication</w:t>
      </w:r>
    </w:p>
    <w:p w14:paraId="10DEE66D" w14:textId="4CC79328" w:rsidR="00B7537B" w:rsidRDefault="00B7537B" w:rsidP="00B7537B">
      <w:pPr>
        <w:pStyle w:val="ListParagraph"/>
        <w:numPr>
          <w:ilvl w:val="1"/>
          <w:numId w:val="2"/>
        </w:numPr>
      </w:pPr>
      <w:r>
        <w:t>All team communications will come from Sports Plus</w:t>
      </w:r>
    </w:p>
    <w:p w14:paraId="0D7E8BAF" w14:textId="537FBA04" w:rsidR="00B7537B" w:rsidRDefault="00B7537B" w:rsidP="00B7537B">
      <w:pPr>
        <w:pStyle w:val="ListParagraph"/>
        <w:numPr>
          <w:ilvl w:val="1"/>
          <w:numId w:val="2"/>
        </w:numPr>
      </w:pPr>
      <w:r>
        <w:t>Leage communications come first from CSAL’s website, so please have notifications turned on.</w:t>
      </w:r>
    </w:p>
    <w:p w14:paraId="228BE57A" w14:textId="4636DCDE" w:rsidR="00B7537B" w:rsidRDefault="00643F3D" w:rsidP="005B26E0">
      <w:pPr>
        <w:pStyle w:val="ListParagraph"/>
        <w:numPr>
          <w:ilvl w:val="1"/>
          <w:numId w:val="2"/>
        </w:numPr>
      </w:pPr>
      <w:r>
        <w:t>24-hour</w:t>
      </w:r>
      <w:r w:rsidR="00B7537B">
        <w:t xml:space="preserve"> rule – In the heat of the moment of a game, emotions can run high when something is not going the team’s way or your child’</w:t>
      </w:r>
      <w:r w:rsidR="00973F3B">
        <w:t>s</w:t>
      </w:r>
      <w:r w:rsidR="00B7537B">
        <w:t xml:space="preserve">.  If you have feedback, you must wait 24 hours before reaching out to Coach Vince or </w:t>
      </w:r>
      <w:proofErr w:type="gramStart"/>
      <w:r w:rsidR="00B7537B">
        <w:t>I.</w:t>
      </w:r>
      <w:proofErr w:type="gramEnd"/>
      <w:r w:rsidR="00B7537B">
        <w:t xml:space="preserve"> </w:t>
      </w:r>
    </w:p>
    <w:p w14:paraId="39B9CAD6" w14:textId="77777777" w:rsidR="00B7537B" w:rsidRDefault="005B26E0" w:rsidP="005B26E0">
      <w:pPr>
        <w:pStyle w:val="ListParagraph"/>
        <w:numPr>
          <w:ilvl w:val="0"/>
          <w:numId w:val="2"/>
        </w:numPr>
      </w:pPr>
      <w:r>
        <w:t>Overtime Guidelines:</w:t>
      </w:r>
    </w:p>
    <w:p w14:paraId="1BD5D341" w14:textId="77777777" w:rsidR="00B7537B" w:rsidRDefault="005B26E0" w:rsidP="005B26E0">
      <w:pPr>
        <w:pStyle w:val="ListParagraph"/>
        <w:numPr>
          <w:ilvl w:val="1"/>
          <w:numId w:val="2"/>
        </w:numPr>
      </w:pPr>
      <w:r>
        <w:t xml:space="preserve">A five (5) minute overtime period will be played to determine a winner if there is a tie at the end of regulation. If there is a tie at the end of an overtime period, the game will continue to play overtime until a winner is determined. </w:t>
      </w:r>
    </w:p>
    <w:p w14:paraId="0F6CBC6E" w14:textId="77777777" w:rsidR="00B7537B" w:rsidRDefault="005B26E0" w:rsidP="005B26E0">
      <w:pPr>
        <w:pStyle w:val="ListParagraph"/>
        <w:numPr>
          <w:ilvl w:val="1"/>
          <w:numId w:val="2"/>
        </w:numPr>
      </w:pPr>
      <w:r>
        <w:t xml:space="preserve">During the regular season only, a game will count as a tie if both teams have the same score following the 2nd overtime period. </w:t>
      </w:r>
    </w:p>
    <w:p w14:paraId="230D1BA2" w14:textId="77777777" w:rsidR="00B7537B" w:rsidRDefault="005B26E0" w:rsidP="005B26E0">
      <w:pPr>
        <w:pStyle w:val="ListParagraph"/>
        <w:numPr>
          <w:ilvl w:val="0"/>
          <w:numId w:val="2"/>
        </w:numPr>
      </w:pPr>
      <w:r>
        <w:t>Sportsmanship:</w:t>
      </w:r>
    </w:p>
    <w:p w14:paraId="0A2720F3" w14:textId="2003065E" w:rsidR="00B7537B" w:rsidRDefault="005B26E0" w:rsidP="005B26E0">
      <w:pPr>
        <w:pStyle w:val="ListParagraph"/>
        <w:numPr>
          <w:ilvl w:val="1"/>
          <w:numId w:val="2"/>
        </w:numPr>
      </w:pPr>
      <w:r>
        <w:t xml:space="preserve">Technical Fouls issued due to poor sportsmanship will result in being removed from the game for ten (10) minutes. A suspension will carry over into the next game if </w:t>
      </w:r>
      <w:r w:rsidR="00643F3D">
        <w:t>a player</w:t>
      </w:r>
      <w:r>
        <w:t xml:space="preserve"> is removed during the last ten minutes of the game. </w:t>
      </w:r>
    </w:p>
    <w:p w14:paraId="1915A4FB" w14:textId="77777777" w:rsidR="00B7537B" w:rsidRDefault="005B26E0" w:rsidP="005B26E0">
      <w:pPr>
        <w:pStyle w:val="ListParagraph"/>
        <w:numPr>
          <w:ilvl w:val="1"/>
          <w:numId w:val="2"/>
        </w:numPr>
      </w:pPr>
      <w:r>
        <w:t xml:space="preserve">Players receiving two technical fouls during a contest will result in the immediate removal from the game and will also be suspended from playing during the team’s next game. </w:t>
      </w:r>
    </w:p>
    <w:p w14:paraId="08256EF0" w14:textId="77777777" w:rsidR="00B7537B" w:rsidRDefault="005B26E0" w:rsidP="005B26E0">
      <w:pPr>
        <w:pStyle w:val="ListParagraph"/>
        <w:numPr>
          <w:ilvl w:val="1"/>
          <w:numId w:val="2"/>
        </w:numPr>
      </w:pPr>
      <w:r>
        <w:t xml:space="preserve"> If a parent is ejected because of his/her own actions, the parent will serve a (1) game suspension. Upon being suspended, the </w:t>
      </w:r>
      <w:proofErr w:type="gramStart"/>
      <w:r>
        <w:t>parent</w:t>
      </w:r>
      <w:proofErr w:type="gramEnd"/>
      <w:r>
        <w:t xml:space="preserve"> will leave the gym/premises immediately as determined by the gym manager. The </w:t>
      </w:r>
      <w:proofErr w:type="gramStart"/>
      <w:r>
        <w:t>parent</w:t>
      </w:r>
      <w:proofErr w:type="gramEnd"/>
      <w:r>
        <w:t xml:space="preserve"> will also be suspended from the team’s next game and must attend the PLCT Parent Seminar. </w:t>
      </w:r>
    </w:p>
    <w:p w14:paraId="13E2ED4F" w14:textId="0B30D899" w:rsidR="006F58A5" w:rsidRDefault="005B26E0" w:rsidP="005B26E0">
      <w:pPr>
        <w:pStyle w:val="ListParagraph"/>
        <w:numPr>
          <w:ilvl w:val="1"/>
          <w:numId w:val="2"/>
        </w:numPr>
      </w:pPr>
      <w:r>
        <w:t xml:space="preserve"> Any person (coach, player, parent or spectator) who is ejected twice during the season will not be allowed to attend anymore league games during that season without approval from the CSAL Director.</w:t>
      </w:r>
    </w:p>
    <w:p w14:paraId="5C4E7BE0" w14:textId="60071C53" w:rsidR="004265F6" w:rsidRDefault="004265F6" w:rsidP="005B26E0">
      <w:pPr>
        <w:pStyle w:val="ListParagraph"/>
        <w:numPr>
          <w:ilvl w:val="1"/>
          <w:numId w:val="2"/>
        </w:numPr>
      </w:pPr>
      <w:r>
        <w:t>SPPS Sportsmanship Rules</w:t>
      </w:r>
    </w:p>
    <w:p w14:paraId="724E90A3" w14:textId="77777777" w:rsidR="004265F6" w:rsidRDefault="004265F6" w:rsidP="004265F6">
      <w:pPr>
        <w:pStyle w:val="ListParagraph"/>
        <w:numPr>
          <w:ilvl w:val="2"/>
          <w:numId w:val="2"/>
        </w:numPr>
      </w:pPr>
      <w:r w:rsidRPr="004265F6">
        <w:t xml:space="preserve">Do No Harm! Do not belittle players. Words like Stupid, Horrible, Lousy, Pathetic should never be used. No cursing around any players (Practice, Games, </w:t>
      </w:r>
      <w:proofErr w:type="spellStart"/>
      <w:r w:rsidRPr="004265F6">
        <w:t>etc</w:t>
      </w:r>
      <w:proofErr w:type="spellEnd"/>
      <w:r w:rsidRPr="004265F6">
        <w:t xml:space="preserve">). </w:t>
      </w:r>
    </w:p>
    <w:p w14:paraId="411CB90B" w14:textId="51382775" w:rsidR="004265F6" w:rsidRDefault="004265F6" w:rsidP="004265F6">
      <w:pPr>
        <w:pStyle w:val="ListParagraph"/>
        <w:numPr>
          <w:ilvl w:val="2"/>
          <w:numId w:val="2"/>
        </w:numPr>
      </w:pPr>
      <w:r w:rsidRPr="004265F6">
        <w:t>Hold your team accountable. Treat teammates and other teams with respect. Be a Humble when you Win, and Gracious in Victory and Defeat!</w:t>
      </w:r>
    </w:p>
    <w:p w14:paraId="349DB24F" w14:textId="7205125A" w:rsidR="004265F6" w:rsidRDefault="004265F6" w:rsidP="004265F6">
      <w:pPr>
        <w:pStyle w:val="ListParagraph"/>
        <w:numPr>
          <w:ilvl w:val="2"/>
          <w:numId w:val="2"/>
        </w:numPr>
      </w:pPr>
      <w:r w:rsidRPr="004265F6">
        <w:t>Any adult that inappropriately approaches a Coach, Player, Student (Any School), Referee before, during, or directly after a game needs to be reported to the Athletic Director immediately!</w:t>
      </w:r>
    </w:p>
    <w:p w14:paraId="33102F5C" w14:textId="59614595" w:rsidR="004265F6" w:rsidRDefault="004265F6" w:rsidP="004265F6">
      <w:pPr>
        <w:pStyle w:val="ListParagraph"/>
        <w:numPr>
          <w:ilvl w:val="0"/>
          <w:numId w:val="2"/>
        </w:numPr>
      </w:pPr>
      <w:r>
        <w:t>Volunteering</w:t>
      </w:r>
    </w:p>
    <w:p w14:paraId="29AC6E1C" w14:textId="06A9F663" w:rsidR="004265F6" w:rsidRDefault="004265F6" w:rsidP="004265F6">
      <w:pPr>
        <w:pStyle w:val="ListParagraph"/>
        <w:numPr>
          <w:ilvl w:val="1"/>
          <w:numId w:val="2"/>
        </w:numPr>
      </w:pPr>
      <w:r>
        <w:t xml:space="preserve">During each game, </w:t>
      </w:r>
      <w:r w:rsidR="00973F3B">
        <w:t>each team must provide a volunteer to run the clock and another to run the scorebook.  We will be creating a sign-up genius so that it is spread evenly between all parents.  This does qualify as hours towards the families’ volunteering requirements.</w:t>
      </w:r>
    </w:p>
    <w:sectPr w:rsidR="00426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74B05"/>
    <w:multiLevelType w:val="hybridMultilevel"/>
    <w:tmpl w:val="90266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B2D95"/>
    <w:multiLevelType w:val="hybridMultilevel"/>
    <w:tmpl w:val="C0B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07165">
    <w:abstractNumId w:val="1"/>
  </w:num>
  <w:num w:numId="2" w16cid:durableId="878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E0"/>
    <w:rsid w:val="004265F6"/>
    <w:rsid w:val="005A2736"/>
    <w:rsid w:val="005B26E0"/>
    <w:rsid w:val="00643F3D"/>
    <w:rsid w:val="00684808"/>
    <w:rsid w:val="006F58A5"/>
    <w:rsid w:val="00973F3B"/>
    <w:rsid w:val="00B7537B"/>
    <w:rsid w:val="00EF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3921"/>
  <w15:chartTrackingRefBased/>
  <w15:docId w15:val="{C6D58431-7E74-4036-9AC4-F6836B9C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E0"/>
    <w:rPr>
      <w:rFonts w:eastAsiaTheme="majorEastAsia" w:cstheme="majorBidi"/>
      <w:color w:val="272727" w:themeColor="text1" w:themeTint="D8"/>
    </w:rPr>
  </w:style>
  <w:style w:type="paragraph" w:styleId="Title">
    <w:name w:val="Title"/>
    <w:basedOn w:val="Normal"/>
    <w:next w:val="Normal"/>
    <w:link w:val="TitleChar"/>
    <w:uiPriority w:val="10"/>
    <w:qFormat/>
    <w:rsid w:val="005B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E0"/>
    <w:pPr>
      <w:spacing w:before="160"/>
      <w:jc w:val="center"/>
    </w:pPr>
    <w:rPr>
      <w:i/>
      <w:iCs/>
      <w:color w:val="404040" w:themeColor="text1" w:themeTint="BF"/>
    </w:rPr>
  </w:style>
  <w:style w:type="character" w:customStyle="1" w:styleId="QuoteChar">
    <w:name w:val="Quote Char"/>
    <w:basedOn w:val="DefaultParagraphFont"/>
    <w:link w:val="Quote"/>
    <w:uiPriority w:val="29"/>
    <w:rsid w:val="005B26E0"/>
    <w:rPr>
      <w:i/>
      <w:iCs/>
      <w:color w:val="404040" w:themeColor="text1" w:themeTint="BF"/>
    </w:rPr>
  </w:style>
  <w:style w:type="paragraph" w:styleId="ListParagraph">
    <w:name w:val="List Paragraph"/>
    <w:basedOn w:val="Normal"/>
    <w:uiPriority w:val="34"/>
    <w:qFormat/>
    <w:rsid w:val="005B26E0"/>
    <w:pPr>
      <w:ind w:left="720"/>
      <w:contextualSpacing/>
    </w:pPr>
  </w:style>
  <w:style w:type="character" w:styleId="IntenseEmphasis">
    <w:name w:val="Intense Emphasis"/>
    <w:basedOn w:val="DefaultParagraphFont"/>
    <w:uiPriority w:val="21"/>
    <w:qFormat/>
    <w:rsid w:val="005B26E0"/>
    <w:rPr>
      <w:i/>
      <w:iCs/>
      <w:color w:val="0F4761" w:themeColor="accent1" w:themeShade="BF"/>
    </w:rPr>
  </w:style>
  <w:style w:type="paragraph" w:styleId="IntenseQuote">
    <w:name w:val="Intense Quote"/>
    <w:basedOn w:val="Normal"/>
    <w:next w:val="Normal"/>
    <w:link w:val="IntenseQuoteChar"/>
    <w:uiPriority w:val="30"/>
    <w:qFormat/>
    <w:rsid w:val="005B2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E0"/>
    <w:rPr>
      <w:i/>
      <w:iCs/>
      <w:color w:val="0F4761" w:themeColor="accent1" w:themeShade="BF"/>
    </w:rPr>
  </w:style>
  <w:style w:type="character" w:styleId="IntenseReference">
    <w:name w:val="Intense Reference"/>
    <w:basedOn w:val="DefaultParagraphFont"/>
    <w:uiPriority w:val="32"/>
    <w:qFormat/>
    <w:rsid w:val="005B26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Munoz</dc:creator>
  <cp:keywords/>
  <dc:description/>
  <cp:lastModifiedBy>Chris Munoz</cp:lastModifiedBy>
  <cp:revision>2</cp:revision>
  <dcterms:created xsi:type="dcterms:W3CDTF">2024-10-28T19:47:00Z</dcterms:created>
  <dcterms:modified xsi:type="dcterms:W3CDTF">2024-10-28T22:05:00Z</dcterms:modified>
</cp:coreProperties>
</file>