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FC48" w14:textId="4DDACC2E" w:rsidR="0015495F" w:rsidRDefault="00410B44" w:rsidP="001E4A3F">
      <w:pPr>
        <w:jc w:val="center"/>
        <w:rPr>
          <w:rFonts w:asciiTheme="majorHAnsi" w:hAnsiTheme="majorHAnsi" w:cstheme="majorHAnsi"/>
          <w:b/>
          <w:bCs/>
          <w:sz w:val="28"/>
          <w:szCs w:val="28"/>
        </w:rPr>
      </w:pPr>
      <w:r w:rsidRPr="001E4A3F">
        <w:rPr>
          <w:rFonts w:asciiTheme="majorHAnsi" w:hAnsiTheme="majorHAnsi" w:cstheme="majorHAnsi"/>
          <w:b/>
          <w:bCs/>
          <w:sz w:val="28"/>
          <w:szCs w:val="28"/>
        </w:rPr>
        <w:t>Pleasant Grove Dolphins Football and Cheer Social Media Contract 20</w:t>
      </w:r>
      <w:r w:rsidR="00F042BE">
        <w:rPr>
          <w:rFonts w:asciiTheme="majorHAnsi" w:hAnsiTheme="majorHAnsi" w:cstheme="majorHAnsi"/>
          <w:b/>
          <w:bCs/>
          <w:sz w:val="28"/>
          <w:szCs w:val="28"/>
        </w:rPr>
        <w:t>26</w:t>
      </w:r>
      <w:r w:rsidR="00902970">
        <w:rPr>
          <w:rFonts w:asciiTheme="majorHAnsi" w:hAnsiTheme="majorHAnsi" w:cstheme="majorHAnsi"/>
          <w:b/>
          <w:bCs/>
          <w:sz w:val="28"/>
          <w:szCs w:val="28"/>
        </w:rPr>
        <w:t>-2027</w:t>
      </w:r>
    </w:p>
    <w:p w14:paraId="2AF1057C" w14:textId="2BCBCDFE" w:rsidR="00410B44" w:rsidRPr="001E4A3F" w:rsidRDefault="001E4A3F" w:rsidP="001E4A3F">
      <w:pPr>
        <w:jc w:val="center"/>
        <w:rPr>
          <w:rFonts w:asciiTheme="majorHAnsi" w:hAnsiTheme="majorHAnsi" w:cstheme="majorHAnsi"/>
          <w:b/>
          <w:bCs/>
          <w:sz w:val="28"/>
          <w:szCs w:val="28"/>
        </w:rPr>
      </w:pPr>
      <w:r>
        <w:rPr>
          <w:noProof/>
        </w:rPr>
        <w:drawing>
          <wp:inline distT="0" distB="0" distL="0" distR="0" wp14:anchorId="585C4FF7" wp14:editId="6433A19C">
            <wp:extent cx="1132340" cy="991673"/>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066" cy="1067626"/>
                    </a:xfrm>
                    <a:prstGeom prst="rect">
                      <a:avLst/>
                    </a:prstGeom>
                  </pic:spPr>
                </pic:pic>
              </a:graphicData>
            </a:graphic>
          </wp:inline>
        </w:drawing>
      </w:r>
    </w:p>
    <w:p w14:paraId="2B687F4F" w14:textId="324D4B9F" w:rsidR="00410B44" w:rsidRPr="00410B44" w:rsidRDefault="00410B44" w:rsidP="00410B44">
      <w:pPr>
        <w:spacing w:after="150"/>
        <w:rPr>
          <w:rFonts w:asciiTheme="majorHAnsi" w:hAnsiTheme="majorHAnsi" w:cstheme="majorHAnsi"/>
          <w:color w:val="000000"/>
          <w:sz w:val="18"/>
          <w:szCs w:val="18"/>
        </w:rPr>
      </w:pPr>
      <w:r w:rsidRPr="00410B44">
        <w:rPr>
          <w:rFonts w:asciiTheme="majorHAnsi" w:hAnsiTheme="majorHAnsi" w:cstheme="majorHAnsi"/>
          <w:color w:val="000000"/>
          <w:sz w:val="18"/>
          <w:szCs w:val="18"/>
        </w:rPr>
        <w:t xml:space="preserve">This policy contains guidelines for the </w:t>
      </w:r>
      <w:r w:rsidRPr="007B6C5C">
        <w:rPr>
          <w:rFonts w:asciiTheme="majorHAnsi" w:hAnsiTheme="majorHAnsi" w:cstheme="majorHAnsi"/>
          <w:color w:val="000000"/>
          <w:sz w:val="18"/>
          <w:szCs w:val="18"/>
        </w:rPr>
        <w:t>Pleasant Grove Dolphins Football &amp; Cheer</w:t>
      </w:r>
      <w:r w:rsidRPr="00410B44">
        <w:rPr>
          <w:rFonts w:asciiTheme="majorHAnsi" w:hAnsiTheme="majorHAnsi" w:cstheme="majorHAnsi"/>
          <w:color w:val="000000"/>
          <w:sz w:val="18"/>
          <w:szCs w:val="18"/>
        </w:rPr>
        <w:t xml:space="preserve"> community engaging in social media use.</w:t>
      </w:r>
    </w:p>
    <w:p w14:paraId="62E8B890" w14:textId="77777777" w:rsidR="00410B44" w:rsidRPr="00410B44" w:rsidRDefault="00410B44" w:rsidP="00410B44">
      <w:pPr>
        <w:spacing w:after="150"/>
        <w:rPr>
          <w:rFonts w:asciiTheme="majorHAnsi" w:hAnsiTheme="majorHAnsi" w:cstheme="majorHAnsi"/>
          <w:color w:val="000000"/>
          <w:sz w:val="18"/>
          <w:szCs w:val="18"/>
        </w:rPr>
      </w:pPr>
      <w:r w:rsidRPr="00410B44">
        <w:rPr>
          <w:rFonts w:asciiTheme="majorHAnsi" w:hAnsiTheme="majorHAnsi" w:cstheme="majorHAnsi"/>
          <w:color w:val="000000"/>
          <w:sz w:val="18"/>
          <w:szCs w:val="18"/>
        </w:rPr>
        <w:t>Social media refers to any online tools or functions that allow people to communicate and/or share content via the internet. This social media policy applies to platforms including but not limited to Facebook, Twitter, SMS, Snapchat, etc. Any other online technologies that allow individual users to upload and share content.</w:t>
      </w:r>
    </w:p>
    <w:p w14:paraId="5BC119FA" w14:textId="77777777" w:rsidR="00410B44" w:rsidRPr="007B6C5C" w:rsidRDefault="00410B44" w:rsidP="00410B44">
      <w:pPr>
        <w:spacing w:after="150"/>
        <w:rPr>
          <w:rFonts w:asciiTheme="majorHAnsi" w:hAnsiTheme="majorHAnsi" w:cstheme="majorHAnsi"/>
          <w:color w:val="000000"/>
          <w:sz w:val="18"/>
          <w:szCs w:val="18"/>
        </w:rPr>
      </w:pPr>
      <w:r w:rsidRPr="00410B44">
        <w:rPr>
          <w:rFonts w:asciiTheme="majorHAnsi" w:hAnsiTheme="majorHAnsi" w:cstheme="majorHAnsi"/>
          <w:color w:val="000000"/>
          <w:sz w:val="18"/>
          <w:szCs w:val="18"/>
        </w:rPr>
        <w:t>When using social media, the lines between public and private, personal and professional, may be blurred. When posting content online there is potential for that content to become publicly available through a variety of means, even if it was intended to be shared privately. Therefore, you should refrain from posting any content online that you would not be happy for anyone to see.  If you are online, you are on the record—much of the content posted online is public and searchable. Be sure to always act responsibly and ethically.</w:t>
      </w:r>
    </w:p>
    <w:p w14:paraId="380AF74A" w14:textId="7ACCD869" w:rsidR="00410B44" w:rsidRPr="007B6C5C" w:rsidRDefault="00410B44" w:rsidP="00410B44">
      <w:pPr>
        <w:spacing w:after="150"/>
        <w:rPr>
          <w:rFonts w:asciiTheme="majorHAnsi" w:hAnsiTheme="majorHAnsi" w:cstheme="majorHAnsi"/>
          <w:sz w:val="18"/>
          <w:szCs w:val="18"/>
        </w:rPr>
      </w:pPr>
      <w:r w:rsidRPr="007B6C5C">
        <w:rPr>
          <w:rFonts w:asciiTheme="majorHAnsi" w:hAnsiTheme="majorHAnsi" w:cstheme="majorHAnsi"/>
          <w:sz w:val="18"/>
          <w:szCs w:val="18"/>
        </w:rPr>
        <w:t>I understand the policy of the Pleasant Grove Dolphins Football</w:t>
      </w:r>
      <w:r w:rsidR="00466867">
        <w:rPr>
          <w:rFonts w:asciiTheme="majorHAnsi" w:hAnsiTheme="majorHAnsi" w:cstheme="majorHAnsi"/>
          <w:sz w:val="18"/>
          <w:szCs w:val="18"/>
        </w:rPr>
        <w:t xml:space="preserve"> and </w:t>
      </w:r>
      <w:r w:rsidRPr="007B6C5C">
        <w:rPr>
          <w:rFonts w:asciiTheme="majorHAnsi" w:hAnsiTheme="majorHAnsi" w:cstheme="majorHAnsi"/>
          <w:sz w:val="18"/>
          <w:szCs w:val="18"/>
        </w:rPr>
        <w:t xml:space="preserve">Cheer organization that I will NOT use social media, group texts, chats, messages, emails, etc. for use to bully, harass, or threaten any other adult or child that is a member of the Greater Bullitt County Youth Football League. I understand that any of these actions will result in automatic disciplinary actions in accordance with the GBCYFL Zero Tolerance Policy. </w:t>
      </w:r>
    </w:p>
    <w:p w14:paraId="1B94825D" w14:textId="23185072" w:rsidR="00410B44" w:rsidRPr="007B6C5C" w:rsidRDefault="00410B44" w:rsidP="00410B44">
      <w:pPr>
        <w:spacing w:after="150"/>
        <w:rPr>
          <w:rFonts w:asciiTheme="majorHAnsi" w:hAnsiTheme="majorHAnsi" w:cstheme="majorHAnsi"/>
          <w:sz w:val="18"/>
          <w:szCs w:val="18"/>
        </w:rPr>
      </w:pPr>
      <w:r w:rsidRPr="007B6C5C">
        <w:rPr>
          <w:rFonts w:asciiTheme="majorHAnsi" w:hAnsiTheme="majorHAnsi" w:cstheme="majorHAnsi"/>
          <w:sz w:val="18"/>
          <w:szCs w:val="18"/>
        </w:rPr>
        <w:t xml:space="preserve">I understand that our Facebook page is for informational purposes only. </w:t>
      </w:r>
      <w:r w:rsidR="00401317">
        <w:rPr>
          <w:rFonts w:asciiTheme="majorHAnsi" w:hAnsiTheme="majorHAnsi" w:cstheme="majorHAnsi"/>
          <w:sz w:val="18"/>
          <w:szCs w:val="18"/>
        </w:rPr>
        <w:t xml:space="preserve">Please refrain from disclosing </w:t>
      </w:r>
      <w:r w:rsidRPr="007B6C5C">
        <w:rPr>
          <w:rFonts w:asciiTheme="majorHAnsi" w:hAnsiTheme="majorHAnsi" w:cstheme="majorHAnsi"/>
          <w:sz w:val="18"/>
          <w:szCs w:val="18"/>
        </w:rPr>
        <w:t>any frustrations you may have with the program</w:t>
      </w:r>
      <w:r w:rsidR="00401317">
        <w:rPr>
          <w:rFonts w:asciiTheme="majorHAnsi" w:hAnsiTheme="majorHAnsi" w:cstheme="majorHAnsi"/>
          <w:sz w:val="18"/>
          <w:szCs w:val="18"/>
        </w:rPr>
        <w:t xml:space="preserve"> on all social media outlets. Please address all issues, complaints and or concerns directly to your PGD Board Members. </w:t>
      </w:r>
    </w:p>
    <w:p w14:paraId="6359CA2D" w14:textId="10A4F9C6" w:rsidR="001E4A3F" w:rsidRPr="007B6C5C" w:rsidRDefault="001E4A3F" w:rsidP="00410B44">
      <w:pPr>
        <w:spacing w:after="150"/>
        <w:rPr>
          <w:rFonts w:asciiTheme="majorHAnsi" w:hAnsiTheme="majorHAnsi" w:cstheme="majorHAnsi"/>
          <w:b/>
          <w:bCs/>
          <w:color w:val="000000"/>
          <w:sz w:val="18"/>
          <w:szCs w:val="18"/>
          <w:u w:val="single"/>
        </w:rPr>
      </w:pPr>
      <w:r w:rsidRPr="007B6C5C">
        <w:rPr>
          <w:rFonts w:asciiTheme="majorHAnsi" w:hAnsiTheme="majorHAnsi" w:cstheme="majorHAnsi"/>
          <w:b/>
          <w:bCs/>
          <w:sz w:val="18"/>
          <w:szCs w:val="18"/>
          <w:u w:val="single"/>
        </w:rPr>
        <w:t>Parents, Coaches and Board Members agree to the following:</w:t>
      </w:r>
    </w:p>
    <w:p w14:paraId="2E9933A6" w14:textId="6A3121E3" w:rsidR="001E4A3F" w:rsidRPr="00410B44" w:rsidRDefault="001E4A3F" w:rsidP="001E4A3F">
      <w:pPr>
        <w:numPr>
          <w:ilvl w:val="0"/>
          <w:numId w:val="2"/>
        </w:numPr>
        <w:spacing w:before="100" w:beforeAutospacing="1" w:after="100" w:afterAutospacing="1" w:line="300" w:lineRule="atLeast"/>
        <w:ind w:left="1095"/>
        <w:rPr>
          <w:rFonts w:asciiTheme="majorHAnsi" w:hAnsiTheme="majorHAnsi" w:cstheme="majorHAnsi"/>
          <w:color w:val="000000"/>
          <w:sz w:val="18"/>
          <w:szCs w:val="18"/>
        </w:rPr>
      </w:pPr>
      <w:r w:rsidRPr="00410B44">
        <w:rPr>
          <w:rFonts w:asciiTheme="majorHAnsi" w:hAnsiTheme="majorHAnsi" w:cstheme="majorHAnsi"/>
          <w:color w:val="000000"/>
          <w:sz w:val="18"/>
          <w:szCs w:val="18"/>
        </w:rPr>
        <w:t xml:space="preserve">I will NOT post or share any content that is abusive, harassing, threatening, demeaning, derogatory, negative, or defamatory regarding </w:t>
      </w:r>
      <w:r w:rsidRPr="007B6C5C">
        <w:rPr>
          <w:rFonts w:asciiTheme="majorHAnsi" w:hAnsiTheme="majorHAnsi" w:cstheme="majorHAnsi"/>
          <w:color w:val="000000"/>
          <w:sz w:val="18"/>
          <w:szCs w:val="18"/>
        </w:rPr>
        <w:t xml:space="preserve">GBCYFL </w:t>
      </w:r>
      <w:r w:rsidRPr="00410B44">
        <w:rPr>
          <w:rFonts w:asciiTheme="majorHAnsi" w:hAnsiTheme="majorHAnsi" w:cstheme="majorHAnsi"/>
          <w:color w:val="000000"/>
          <w:sz w:val="18"/>
          <w:szCs w:val="18"/>
        </w:rPr>
        <w:t>teammates, parents, coaches, board members, or game officials.</w:t>
      </w:r>
    </w:p>
    <w:p w14:paraId="465F3BE6" w14:textId="77777777" w:rsidR="001E4A3F" w:rsidRPr="00410B44" w:rsidRDefault="001E4A3F" w:rsidP="001E4A3F">
      <w:pPr>
        <w:numPr>
          <w:ilvl w:val="0"/>
          <w:numId w:val="2"/>
        </w:numPr>
        <w:spacing w:before="100" w:beforeAutospacing="1" w:after="100" w:afterAutospacing="1" w:line="300" w:lineRule="atLeast"/>
        <w:ind w:left="1095"/>
        <w:rPr>
          <w:rFonts w:asciiTheme="majorHAnsi" w:hAnsiTheme="majorHAnsi" w:cstheme="majorHAnsi"/>
          <w:color w:val="000000"/>
          <w:sz w:val="18"/>
          <w:szCs w:val="18"/>
        </w:rPr>
      </w:pPr>
      <w:r w:rsidRPr="00410B44">
        <w:rPr>
          <w:rFonts w:asciiTheme="majorHAnsi" w:hAnsiTheme="majorHAnsi" w:cstheme="majorHAnsi"/>
          <w:color w:val="000000"/>
          <w:sz w:val="18"/>
          <w:szCs w:val="18"/>
        </w:rPr>
        <w:t>I will NOT post or share any content that includes insulting, obscene, offensive, provocative, or hateful language.</w:t>
      </w:r>
    </w:p>
    <w:p w14:paraId="4E89C32A" w14:textId="39E298E2" w:rsidR="001E4A3F" w:rsidRPr="00410B44" w:rsidRDefault="001E4A3F" w:rsidP="001E4A3F">
      <w:pPr>
        <w:numPr>
          <w:ilvl w:val="0"/>
          <w:numId w:val="2"/>
        </w:numPr>
        <w:spacing w:before="100" w:beforeAutospacing="1" w:after="100" w:afterAutospacing="1" w:line="300" w:lineRule="atLeast"/>
        <w:ind w:left="1095"/>
        <w:rPr>
          <w:rFonts w:asciiTheme="majorHAnsi" w:hAnsiTheme="majorHAnsi" w:cstheme="majorHAnsi"/>
          <w:color w:val="000000"/>
          <w:sz w:val="18"/>
          <w:szCs w:val="18"/>
        </w:rPr>
      </w:pPr>
      <w:r w:rsidRPr="00410B44">
        <w:rPr>
          <w:rFonts w:asciiTheme="majorHAnsi" w:hAnsiTheme="majorHAnsi" w:cstheme="majorHAnsi"/>
          <w:color w:val="000000"/>
          <w:sz w:val="18"/>
          <w:szCs w:val="18"/>
        </w:rPr>
        <w:t xml:space="preserve">I will NOT post or share any content, which </w:t>
      </w:r>
      <w:r w:rsidRPr="007B6C5C">
        <w:rPr>
          <w:rFonts w:asciiTheme="majorHAnsi" w:hAnsiTheme="majorHAnsi" w:cstheme="majorHAnsi"/>
          <w:color w:val="000000"/>
          <w:sz w:val="18"/>
          <w:szCs w:val="18"/>
        </w:rPr>
        <w:t>it</w:t>
      </w:r>
      <w:r w:rsidRPr="00410B44">
        <w:rPr>
          <w:rFonts w:asciiTheme="majorHAnsi" w:hAnsiTheme="majorHAnsi" w:cstheme="majorHAnsi"/>
          <w:color w:val="000000"/>
          <w:sz w:val="18"/>
          <w:szCs w:val="18"/>
        </w:rPr>
        <w:t xml:space="preserve"> said in person during the playing of the game would result in a breach of the rules of the game</w:t>
      </w:r>
    </w:p>
    <w:p w14:paraId="16110F95" w14:textId="56ECFF8C" w:rsidR="001E4A3F" w:rsidRPr="00410B44" w:rsidRDefault="001E4A3F" w:rsidP="001E4A3F">
      <w:pPr>
        <w:numPr>
          <w:ilvl w:val="0"/>
          <w:numId w:val="2"/>
        </w:numPr>
        <w:spacing w:before="100" w:beforeAutospacing="1" w:after="100" w:afterAutospacing="1" w:line="300" w:lineRule="atLeast"/>
        <w:ind w:left="1095"/>
        <w:rPr>
          <w:rFonts w:asciiTheme="majorHAnsi" w:hAnsiTheme="majorHAnsi" w:cstheme="majorHAnsi"/>
          <w:color w:val="000000"/>
          <w:sz w:val="18"/>
          <w:szCs w:val="18"/>
        </w:rPr>
      </w:pPr>
      <w:r w:rsidRPr="00410B44">
        <w:rPr>
          <w:rFonts w:asciiTheme="majorHAnsi" w:hAnsiTheme="majorHAnsi" w:cstheme="majorHAnsi"/>
          <w:color w:val="000000"/>
          <w:sz w:val="18"/>
          <w:szCs w:val="18"/>
        </w:rPr>
        <w:t xml:space="preserve">I will NOT post or share any content in breach of </w:t>
      </w:r>
      <w:r w:rsidRPr="007B6C5C">
        <w:rPr>
          <w:rFonts w:asciiTheme="majorHAnsi" w:hAnsiTheme="majorHAnsi" w:cstheme="majorHAnsi"/>
          <w:color w:val="000000"/>
          <w:sz w:val="18"/>
          <w:szCs w:val="18"/>
        </w:rPr>
        <w:t>GBCYFL Zero Tolerance Policy,</w:t>
      </w:r>
      <w:r w:rsidRPr="00410B44">
        <w:rPr>
          <w:rFonts w:asciiTheme="majorHAnsi" w:hAnsiTheme="majorHAnsi" w:cstheme="majorHAnsi"/>
          <w:color w:val="000000"/>
          <w:sz w:val="18"/>
          <w:szCs w:val="18"/>
        </w:rPr>
        <w:t xml:space="preserve"> anti-discrimination, racial discrimination, sexual harassment, or other similar policy.</w:t>
      </w:r>
    </w:p>
    <w:p w14:paraId="278F7B22" w14:textId="77777777" w:rsidR="001E4A3F" w:rsidRPr="00410B44" w:rsidRDefault="001E4A3F" w:rsidP="001E4A3F">
      <w:pPr>
        <w:numPr>
          <w:ilvl w:val="0"/>
          <w:numId w:val="2"/>
        </w:numPr>
        <w:spacing w:before="100" w:beforeAutospacing="1" w:after="100" w:afterAutospacing="1" w:line="300" w:lineRule="atLeast"/>
        <w:ind w:left="1095"/>
        <w:rPr>
          <w:rFonts w:asciiTheme="majorHAnsi" w:hAnsiTheme="majorHAnsi" w:cstheme="majorHAnsi"/>
          <w:color w:val="000000"/>
          <w:sz w:val="18"/>
          <w:szCs w:val="18"/>
        </w:rPr>
      </w:pPr>
      <w:r w:rsidRPr="00410B44">
        <w:rPr>
          <w:rFonts w:asciiTheme="majorHAnsi" w:hAnsiTheme="majorHAnsi" w:cstheme="majorHAnsi"/>
          <w:color w:val="000000"/>
          <w:sz w:val="18"/>
          <w:szCs w:val="18"/>
        </w:rPr>
        <w:t>I will NOT post or share anything that is dishonest, untrue, or misleading.</w:t>
      </w:r>
    </w:p>
    <w:p w14:paraId="150C7FEE" w14:textId="78DB962F" w:rsidR="00410B44" w:rsidRPr="007B6C5C" w:rsidRDefault="00410B44">
      <w:pPr>
        <w:rPr>
          <w:rFonts w:asciiTheme="majorHAnsi" w:hAnsiTheme="majorHAnsi" w:cstheme="majorHAnsi"/>
          <w:sz w:val="18"/>
          <w:szCs w:val="18"/>
        </w:rPr>
      </w:pPr>
    </w:p>
    <w:p w14:paraId="1B1D7652" w14:textId="74323F05" w:rsidR="001E4A3F" w:rsidRPr="007B6C5C" w:rsidRDefault="001E4A3F">
      <w:pPr>
        <w:rPr>
          <w:rFonts w:asciiTheme="majorHAnsi" w:hAnsiTheme="majorHAnsi" w:cstheme="majorHAnsi"/>
          <w:sz w:val="18"/>
          <w:szCs w:val="18"/>
        </w:rPr>
      </w:pPr>
      <w:r w:rsidRPr="007B6C5C">
        <w:rPr>
          <w:rFonts w:asciiTheme="majorHAnsi" w:hAnsiTheme="majorHAnsi" w:cstheme="majorHAnsi"/>
          <w:sz w:val="18"/>
          <w:szCs w:val="18"/>
        </w:rPr>
        <w:t>If you do have any issues, please contact your PGD Board Members.</w:t>
      </w:r>
    </w:p>
    <w:p w14:paraId="5A28A150" w14:textId="63C15B3E" w:rsidR="00410B44" w:rsidRPr="007B6C5C" w:rsidRDefault="00410B44">
      <w:pPr>
        <w:rPr>
          <w:rFonts w:asciiTheme="majorHAnsi" w:hAnsiTheme="majorHAnsi" w:cstheme="majorHAnsi"/>
          <w:sz w:val="18"/>
          <w:szCs w:val="18"/>
        </w:rPr>
      </w:pPr>
    </w:p>
    <w:p w14:paraId="37D31DE3" w14:textId="46A88652" w:rsidR="00410B44" w:rsidRPr="007B6C5C" w:rsidRDefault="00410B44" w:rsidP="00410B44">
      <w:pPr>
        <w:jc w:val="both"/>
        <w:rPr>
          <w:rFonts w:asciiTheme="majorHAnsi" w:hAnsiTheme="majorHAnsi" w:cstheme="majorHAnsi"/>
          <w:sz w:val="18"/>
          <w:szCs w:val="18"/>
        </w:rPr>
      </w:pPr>
    </w:p>
    <w:p w14:paraId="4A35DA05" w14:textId="26630826" w:rsidR="001E4A3F" w:rsidRPr="007B6C5C" w:rsidRDefault="001E4A3F" w:rsidP="00410B44">
      <w:pPr>
        <w:jc w:val="both"/>
        <w:rPr>
          <w:rFonts w:asciiTheme="majorHAnsi" w:hAnsiTheme="majorHAnsi" w:cstheme="majorHAnsi"/>
          <w:sz w:val="18"/>
          <w:szCs w:val="18"/>
        </w:rPr>
      </w:pPr>
      <w:r w:rsidRPr="007B6C5C">
        <w:rPr>
          <w:rFonts w:asciiTheme="majorHAnsi" w:hAnsiTheme="majorHAnsi" w:cstheme="majorHAnsi"/>
          <w:sz w:val="18"/>
          <w:szCs w:val="18"/>
        </w:rPr>
        <w:t>I have read understand the terms in this contract.</w:t>
      </w:r>
    </w:p>
    <w:p w14:paraId="403C6781" w14:textId="685BA790" w:rsidR="001E4A3F" w:rsidRPr="001E4A3F" w:rsidRDefault="001E4A3F" w:rsidP="00410B44">
      <w:pPr>
        <w:jc w:val="both"/>
        <w:rPr>
          <w:rFonts w:asciiTheme="majorHAnsi" w:hAnsiTheme="majorHAnsi" w:cstheme="majorHAnsi"/>
          <w:sz w:val="20"/>
          <w:szCs w:val="20"/>
        </w:rPr>
      </w:pPr>
    </w:p>
    <w:p w14:paraId="45B93360" w14:textId="6CF4C775" w:rsidR="001E4A3F" w:rsidRPr="001E4A3F" w:rsidRDefault="00902970" w:rsidP="001E4A3F">
      <w:pPr>
        <w:rPr>
          <w:rFonts w:asciiTheme="majorHAnsi" w:hAnsiTheme="majorHAnsi" w:cstheme="majorHAnsi"/>
          <w:sz w:val="20"/>
          <w:szCs w:val="20"/>
        </w:rPr>
      </w:pPr>
      <w:r>
        <w:rPr>
          <w:rFonts w:asciiTheme="majorHAnsi" w:hAnsiTheme="majorHAnsi" w:cstheme="majorHAnsi"/>
          <w:noProof/>
          <w:sz w:val="20"/>
          <w:szCs w:val="20"/>
        </w:rPr>
        <w:pict w14:anchorId="6660F34E">
          <v:rect id="_x0000_i1025" alt="" style="width:468pt;height:.05pt;mso-width-percent:0;mso-height-percent:0;mso-width-percent:0;mso-height-percent:0" o:hralign="center" o:hrstd="t" o:hr="t" fillcolor="#a0a0a0" stroked="f"/>
        </w:pict>
      </w:r>
    </w:p>
    <w:p w14:paraId="45B39C32" w14:textId="0594CEB1" w:rsidR="00410B44" w:rsidRPr="001E4A3F" w:rsidRDefault="001E4A3F" w:rsidP="00410B44">
      <w:pPr>
        <w:jc w:val="both"/>
        <w:rPr>
          <w:rFonts w:asciiTheme="majorHAnsi" w:hAnsiTheme="majorHAnsi" w:cstheme="majorHAnsi"/>
          <w:sz w:val="20"/>
          <w:szCs w:val="20"/>
        </w:rPr>
      </w:pPr>
      <w:r w:rsidRPr="001E4A3F">
        <w:rPr>
          <w:rFonts w:asciiTheme="majorHAnsi" w:hAnsiTheme="majorHAnsi" w:cstheme="majorHAnsi"/>
          <w:sz w:val="20"/>
          <w:szCs w:val="20"/>
        </w:rPr>
        <w:t>Parent/Guardian Signature                                                                            Date</w:t>
      </w:r>
    </w:p>
    <w:p w14:paraId="54B0C88D" w14:textId="77777777" w:rsidR="001E4A3F" w:rsidRPr="001E4A3F" w:rsidRDefault="001E4A3F" w:rsidP="00410B44">
      <w:pPr>
        <w:jc w:val="both"/>
        <w:rPr>
          <w:rFonts w:asciiTheme="majorHAnsi" w:hAnsiTheme="majorHAnsi" w:cstheme="majorHAnsi"/>
          <w:sz w:val="20"/>
          <w:szCs w:val="20"/>
        </w:rPr>
      </w:pPr>
    </w:p>
    <w:p w14:paraId="28BAF523" w14:textId="24E74ECD" w:rsidR="001E4A3F" w:rsidRPr="001E4A3F" w:rsidRDefault="00902970" w:rsidP="00410B44">
      <w:pPr>
        <w:jc w:val="both"/>
        <w:rPr>
          <w:rFonts w:asciiTheme="majorHAnsi" w:hAnsiTheme="majorHAnsi" w:cstheme="majorHAnsi"/>
          <w:sz w:val="20"/>
          <w:szCs w:val="20"/>
        </w:rPr>
      </w:pPr>
      <w:r>
        <w:rPr>
          <w:rFonts w:asciiTheme="majorHAnsi" w:hAnsiTheme="majorHAnsi" w:cstheme="majorHAnsi"/>
          <w:noProof/>
          <w:sz w:val="20"/>
          <w:szCs w:val="20"/>
        </w:rPr>
        <w:pict w14:anchorId="6A60CBBE">
          <v:rect id="_x0000_i1026" alt="" style="width:468pt;height:.05pt;mso-width-percent:0;mso-height-percent:0;mso-width-percent:0;mso-height-percent:0" o:hralign="center" o:hrstd="t" o:hr="t" fillcolor="#a0a0a0" stroked="f"/>
        </w:pict>
      </w:r>
    </w:p>
    <w:p w14:paraId="2ED4EA7C" w14:textId="7F738977" w:rsidR="00410B44" w:rsidRPr="001E4A3F" w:rsidRDefault="001E4A3F" w:rsidP="00410B44">
      <w:pPr>
        <w:jc w:val="both"/>
        <w:rPr>
          <w:rFonts w:asciiTheme="majorHAnsi" w:hAnsiTheme="majorHAnsi" w:cstheme="majorHAnsi"/>
          <w:sz w:val="20"/>
          <w:szCs w:val="20"/>
        </w:rPr>
      </w:pPr>
      <w:r w:rsidRPr="001E4A3F">
        <w:rPr>
          <w:rFonts w:asciiTheme="majorHAnsi" w:hAnsiTheme="majorHAnsi" w:cstheme="majorHAnsi"/>
          <w:sz w:val="20"/>
          <w:szCs w:val="20"/>
        </w:rPr>
        <w:t xml:space="preserve">Name of </w:t>
      </w:r>
      <w:r w:rsidR="00401317">
        <w:rPr>
          <w:rFonts w:asciiTheme="majorHAnsi" w:hAnsiTheme="majorHAnsi" w:cstheme="majorHAnsi"/>
          <w:sz w:val="20"/>
          <w:szCs w:val="20"/>
        </w:rPr>
        <w:t xml:space="preserve">Participant (s) </w:t>
      </w:r>
    </w:p>
    <w:p w14:paraId="2A20DA0E" w14:textId="77777777" w:rsidR="00410B44" w:rsidRPr="00677B0C" w:rsidRDefault="00410B44" w:rsidP="00410B44">
      <w:pPr>
        <w:jc w:val="both"/>
      </w:pPr>
    </w:p>
    <w:p w14:paraId="1BD749D5" w14:textId="77777777" w:rsidR="00410B44" w:rsidRDefault="00410B44"/>
    <w:sectPr w:rsidR="00410B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7FE5" w14:textId="77777777" w:rsidR="00466867" w:rsidRDefault="00466867" w:rsidP="00466867">
      <w:r>
        <w:separator/>
      </w:r>
    </w:p>
  </w:endnote>
  <w:endnote w:type="continuationSeparator" w:id="0">
    <w:p w14:paraId="12820BFE" w14:textId="77777777" w:rsidR="00466867" w:rsidRDefault="00466867" w:rsidP="0046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D545" w14:textId="77777777" w:rsidR="00466867" w:rsidRDefault="00466867" w:rsidP="00466867">
      <w:r>
        <w:separator/>
      </w:r>
    </w:p>
  </w:footnote>
  <w:footnote w:type="continuationSeparator" w:id="0">
    <w:p w14:paraId="368AD9ED" w14:textId="77777777" w:rsidR="00466867" w:rsidRDefault="00466867" w:rsidP="00466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299"/>
    <w:multiLevelType w:val="multilevel"/>
    <w:tmpl w:val="367C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D3C87"/>
    <w:multiLevelType w:val="multilevel"/>
    <w:tmpl w:val="A260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D7FF3"/>
    <w:multiLevelType w:val="hybridMultilevel"/>
    <w:tmpl w:val="AC16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623960">
    <w:abstractNumId w:val="2"/>
  </w:num>
  <w:num w:numId="2" w16cid:durableId="1824851295">
    <w:abstractNumId w:val="1"/>
  </w:num>
  <w:num w:numId="3" w16cid:durableId="119257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44"/>
    <w:rsid w:val="0015495F"/>
    <w:rsid w:val="001E4A3F"/>
    <w:rsid w:val="00282406"/>
    <w:rsid w:val="00401317"/>
    <w:rsid w:val="00410B44"/>
    <w:rsid w:val="00466867"/>
    <w:rsid w:val="004F77AA"/>
    <w:rsid w:val="007B6C5C"/>
    <w:rsid w:val="00836CCA"/>
    <w:rsid w:val="00902970"/>
    <w:rsid w:val="00B36A94"/>
    <w:rsid w:val="00CF63F9"/>
    <w:rsid w:val="00F0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C6F39"/>
  <w15:chartTrackingRefBased/>
  <w15:docId w15:val="{40D17C5C-5D96-A44C-9FD5-14BAF690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44"/>
    <w:rPr>
      <w:rFonts w:ascii="Times New Roman" w:eastAsia="Times New Roman" w:hAnsi="Times New Roman" w:cs="Times New Roman"/>
    </w:rPr>
  </w:style>
  <w:style w:type="paragraph" w:styleId="Heading1">
    <w:name w:val="heading 1"/>
    <w:basedOn w:val="Normal"/>
    <w:link w:val="Heading1Char"/>
    <w:uiPriority w:val="9"/>
    <w:qFormat/>
    <w:rsid w:val="00410B4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B44"/>
    <w:pPr>
      <w:spacing w:after="200" w:line="276" w:lineRule="auto"/>
      <w:ind w:left="720"/>
      <w:contextualSpacing/>
    </w:pPr>
    <w:rPr>
      <w:sz w:val="22"/>
      <w:szCs w:val="22"/>
    </w:rPr>
  </w:style>
  <w:style w:type="character" w:customStyle="1" w:styleId="Heading1Char">
    <w:name w:val="Heading 1 Char"/>
    <w:basedOn w:val="DefaultParagraphFont"/>
    <w:link w:val="Heading1"/>
    <w:uiPriority w:val="9"/>
    <w:rsid w:val="00410B44"/>
    <w:rPr>
      <w:rFonts w:ascii="Times New Roman" w:eastAsia="Times New Roman" w:hAnsi="Times New Roman" w:cs="Times New Roman"/>
      <w:b/>
      <w:bCs/>
      <w:kern w:val="36"/>
      <w:sz w:val="48"/>
      <w:szCs w:val="48"/>
    </w:rPr>
  </w:style>
  <w:style w:type="character" w:customStyle="1" w:styleId="brand">
    <w:name w:val="brand"/>
    <w:basedOn w:val="DefaultParagraphFont"/>
    <w:rsid w:val="00410B44"/>
  </w:style>
  <w:style w:type="paragraph" w:styleId="NormalWeb">
    <w:name w:val="Normal (Web)"/>
    <w:basedOn w:val="Normal"/>
    <w:uiPriority w:val="99"/>
    <w:semiHidden/>
    <w:unhideWhenUsed/>
    <w:rsid w:val="00410B44"/>
    <w:pPr>
      <w:spacing w:before="100" w:beforeAutospacing="1" w:after="100" w:afterAutospacing="1"/>
    </w:pPr>
  </w:style>
  <w:style w:type="character" w:styleId="Strong">
    <w:name w:val="Strong"/>
    <w:basedOn w:val="DefaultParagraphFont"/>
    <w:uiPriority w:val="22"/>
    <w:qFormat/>
    <w:rsid w:val="00410B44"/>
    <w:rPr>
      <w:b/>
      <w:bCs/>
    </w:rPr>
  </w:style>
  <w:style w:type="character" w:customStyle="1" w:styleId="apple-converted-space">
    <w:name w:val="apple-converted-space"/>
    <w:basedOn w:val="DefaultParagraphFont"/>
    <w:rsid w:val="00410B44"/>
  </w:style>
  <w:style w:type="paragraph" w:styleId="NoSpacing">
    <w:name w:val="No Spacing"/>
    <w:uiPriority w:val="1"/>
    <w:qFormat/>
    <w:rsid w:val="001E4A3F"/>
  </w:style>
  <w:style w:type="table" w:styleId="TableGrid">
    <w:name w:val="Table Grid"/>
    <w:basedOn w:val="TableNormal"/>
    <w:uiPriority w:val="39"/>
    <w:rsid w:val="001E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1465">
      <w:bodyDiv w:val="1"/>
      <w:marLeft w:val="0"/>
      <w:marRight w:val="0"/>
      <w:marTop w:val="0"/>
      <w:marBottom w:val="0"/>
      <w:divBdr>
        <w:top w:val="none" w:sz="0" w:space="0" w:color="auto"/>
        <w:left w:val="none" w:sz="0" w:space="0" w:color="auto"/>
        <w:bottom w:val="none" w:sz="0" w:space="0" w:color="auto"/>
        <w:right w:val="none" w:sz="0" w:space="0" w:color="auto"/>
      </w:divBdr>
      <w:divsChild>
        <w:div w:id="1562205989">
          <w:marLeft w:val="0"/>
          <w:marRight w:val="0"/>
          <w:marTop w:val="0"/>
          <w:marBottom w:val="150"/>
          <w:divBdr>
            <w:top w:val="none" w:sz="0" w:space="0" w:color="auto"/>
            <w:left w:val="none" w:sz="0" w:space="0" w:color="auto"/>
            <w:bottom w:val="none" w:sz="0" w:space="0" w:color="auto"/>
            <w:right w:val="none" w:sz="0" w:space="0" w:color="auto"/>
          </w:divBdr>
          <w:divsChild>
            <w:div w:id="1185752469">
              <w:marLeft w:val="0"/>
              <w:marRight w:val="0"/>
              <w:marTop w:val="0"/>
              <w:marBottom w:val="0"/>
              <w:divBdr>
                <w:top w:val="single" w:sz="6" w:space="0" w:color="D4D4D4"/>
                <w:left w:val="single" w:sz="6" w:space="15" w:color="D4D4D4"/>
                <w:bottom w:val="single" w:sz="6" w:space="0" w:color="D4D4D4"/>
                <w:right w:val="single" w:sz="6" w:space="15" w:color="D4D4D4"/>
              </w:divBdr>
            </w:div>
          </w:divsChild>
        </w:div>
        <w:div w:id="514002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Livers</dc:creator>
  <cp:keywords/>
  <dc:description/>
  <cp:lastModifiedBy>Alexis Livers</cp:lastModifiedBy>
  <cp:revision>4</cp:revision>
  <dcterms:created xsi:type="dcterms:W3CDTF">2023-01-26T19:37:00Z</dcterms:created>
  <dcterms:modified xsi:type="dcterms:W3CDTF">2026-01-27T14:45:00Z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2023-01-26T19:33:00Z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d4175a92-c620-4a6a-be22-78f62cbbe815</vt:lpwstr>
  </property>
  <property fmtid="{D5CDD505-2E9C-101B-9397-08002B2CF9AE}" pid="8" name="MSIP_Label_e2b6c078-73cb-4371-8a5b-e9fc18accbf8_ContentBits">
    <vt:lpwstr>0</vt:lpwstr>
  </property>
</Properties>
</file>