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AB3BA1" w:rsidRDefault="00AB3BA1">
      <w:pPr>
        <w:pBdr>
          <w:top w:val="nil"/>
          <w:left w:val="nil"/>
          <w:bottom w:val="nil"/>
          <w:right w:val="nil"/>
          <w:between w:val="nil"/>
        </w:pBdr>
        <w:spacing w:line="276" w:lineRule="auto"/>
        <w:rPr>
          <w:color w:val="000000"/>
        </w:rPr>
      </w:pPr>
    </w:p>
    <w:tbl>
      <w:tblPr>
        <w:tblStyle w:val="a4"/>
        <w:tblW w:w="1121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30"/>
        <w:gridCol w:w="6780"/>
        <w:gridCol w:w="2308"/>
      </w:tblGrid>
      <w:tr w:rsidR="00AB3BA1" w14:paraId="4C7EB25E" w14:textId="77777777">
        <w:trPr>
          <w:trHeight w:val="1879"/>
          <w:jc w:val="center"/>
        </w:trPr>
        <w:tc>
          <w:tcPr>
            <w:tcW w:w="2130" w:type="dxa"/>
          </w:tcPr>
          <w:p w14:paraId="00000002" w14:textId="77777777" w:rsidR="00AB3BA1" w:rsidRDefault="007519FF">
            <w:pPr>
              <w:pBdr>
                <w:top w:val="nil"/>
                <w:left w:val="nil"/>
                <w:bottom w:val="nil"/>
                <w:right w:val="nil"/>
                <w:between w:val="nil"/>
              </w:pBdr>
              <w:ind w:left="90"/>
              <w:rPr>
                <w:rFonts w:ascii="Calibri" w:eastAsia="Calibri" w:hAnsi="Calibri" w:cs="Calibri"/>
                <w:color w:val="000000"/>
              </w:rPr>
            </w:pPr>
            <w:r>
              <w:rPr>
                <w:rFonts w:ascii="Calibri" w:eastAsia="Calibri" w:hAnsi="Calibri" w:cs="Calibri"/>
                <w:noProof/>
                <w:color w:val="000000"/>
              </w:rPr>
              <w:drawing>
                <wp:inline distT="0" distB="0" distL="0" distR="0" wp14:anchorId="752EAA42" wp14:editId="1A46A00A">
                  <wp:extent cx="1141133" cy="1036342"/>
                  <wp:effectExtent l="0" t="0" r="0" b="0"/>
                  <wp:docPr id="1181494450"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8"/>
                          <a:srcRect l="4611" t="6660" b="6712"/>
                          <a:stretch>
                            <a:fillRect/>
                          </a:stretch>
                        </pic:blipFill>
                        <pic:spPr>
                          <a:xfrm>
                            <a:off x="0" y="0"/>
                            <a:ext cx="1141133" cy="1036342"/>
                          </a:xfrm>
                          <a:prstGeom prst="rect">
                            <a:avLst/>
                          </a:prstGeom>
                          <a:ln/>
                        </pic:spPr>
                      </pic:pic>
                    </a:graphicData>
                  </a:graphic>
                </wp:inline>
              </w:drawing>
            </w:r>
          </w:p>
        </w:tc>
        <w:tc>
          <w:tcPr>
            <w:tcW w:w="6780" w:type="dxa"/>
          </w:tcPr>
          <w:p w14:paraId="00000003" w14:textId="18201E29" w:rsidR="00AB3BA1" w:rsidRDefault="007519FF">
            <w:pPr>
              <w:pBdr>
                <w:top w:val="nil"/>
                <w:left w:val="nil"/>
                <w:bottom w:val="nil"/>
                <w:right w:val="nil"/>
                <w:between w:val="nil"/>
              </w:pBdr>
              <w:spacing w:before="10" w:after="120"/>
              <w:jc w:val="center"/>
              <w:rPr>
                <w:rFonts w:ascii="Calibri" w:eastAsia="Calibri" w:hAnsi="Calibri" w:cs="Calibri"/>
                <w:b/>
                <w:color w:val="000000"/>
                <w:sz w:val="36"/>
                <w:szCs w:val="36"/>
              </w:rPr>
            </w:pPr>
            <w:bookmarkStart w:id="0" w:name="bookmark=id.gjdgxs" w:colFirst="0" w:colLast="0"/>
            <w:bookmarkEnd w:id="0"/>
            <w:r>
              <w:rPr>
                <w:rFonts w:ascii="Calibri" w:eastAsia="Calibri" w:hAnsi="Calibri" w:cs="Calibri"/>
                <w:b/>
                <w:color w:val="000000"/>
                <w:sz w:val="36"/>
                <w:szCs w:val="36"/>
              </w:rPr>
              <w:t>202</w:t>
            </w:r>
            <w:r w:rsidR="006274A4">
              <w:rPr>
                <w:rFonts w:ascii="Calibri" w:eastAsia="Calibri" w:hAnsi="Calibri" w:cs="Calibri"/>
                <w:b/>
                <w:color w:val="000000"/>
                <w:sz w:val="36"/>
                <w:szCs w:val="36"/>
              </w:rPr>
              <w:t>5</w:t>
            </w:r>
            <w:r>
              <w:rPr>
                <w:rFonts w:ascii="Calibri" w:eastAsia="Calibri" w:hAnsi="Calibri" w:cs="Calibri"/>
                <w:b/>
                <w:color w:val="000000"/>
                <w:sz w:val="36"/>
                <w:szCs w:val="36"/>
              </w:rPr>
              <w:t xml:space="preserve"> Niagara Silver Championships</w:t>
            </w:r>
          </w:p>
          <w:p w14:paraId="00000004" w14:textId="77777777" w:rsidR="00AB3BA1" w:rsidRDefault="007519FF">
            <w:pPr>
              <w:pBdr>
                <w:top w:val="nil"/>
                <w:left w:val="nil"/>
                <w:bottom w:val="nil"/>
                <w:right w:val="nil"/>
                <w:between w:val="nil"/>
              </w:pBdr>
              <w:spacing w:before="6" w:after="80"/>
              <w:jc w:val="center"/>
              <w:rPr>
                <w:rFonts w:ascii="Calibri" w:eastAsia="Calibri" w:hAnsi="Calibri" w:cs="Calibri"/>
                <w:b/>
                <w:color w:val="000000"/>
                <w:sz w:val="28"/>
                <w:szCs w:val="28"/>
              </w:rPr>
            </w:pPr>
            <w:bookmarkStart w:id="1" w:name="bookmark=id.30j0zll" w:colFirst="0" w:colLast="0"/>
            <w:bookmarkEnd w:id="1"/>
            <w:r>
              <w:rPr>
                <w:rFonts w:ascii="Calibri" w:eastAsia="Calibri" w:hAnsi="Calibri" w:cs="Calibri"/>
                <w:b/>
                <w:color w:val="000000"/>
                <w:sz w:val="28"/>
                <w:szCs w:val="28"/>
              </w:rPr>
              <w:t>February 28-March 02, 2025</w:t>
            </w:r>
          </w:p>
          <w:p w14:paraId="00000005" w14:textId="755FB19A" w:rsidR="00AB3BA1" w:rsidRDefault="007519FF">
            <w:pPr>
              <w:pBdr>
                <w:top w:val="nil"/>
                <w:left w:val="nil"/>
                <w:bottom w:val="nil"/>
                <w:right w:val="nil"/>
                <w:between w:val="nil"/>
              </w:pBdr>
              <w:spacing w:before="6" w:after="80"/>
              <w:jc w:val="center"/>
              <w:rPr>
                <w:rFonts w:ascii="Calibri" w:eastAsia="Calibri" w:hAnsi="Calibri" w:cs="Calibri"/>
                <w:b/>
                <w:color w:val="000000"/>
                <w:sz w:val="28"/>
                <w:szCs w:val="28"/>
              </w:rPr>
            </w:pPr>
            <w:r>
              <w:rPr>
                <w:rFonts w:ascii="Calibri" w:eastAsia="Calibri" w:hAnsi="Calibri" w:cs="Calibri"/>
                <w:b/>
                <w:color w:val="000000"/>
                <w:sz w:val="28"/>
                <w:szCs w:val="28"/>
              </w:rPr>
              <w:t>Sanction # NI-2425-</w:t>
            </w:r>
            <w:r w:rsidR="00D16320">
              <w:rPr>
                <w:rFonts w:ascii="Calibri" w:eastAsia="Calibri" w:hAnsi="Calibri" w:cs="Calibri"/>
                <w:b/>
                <w:color w:val="000000"/>
                <w:sz w:val="28"/>
                <w:szCs w:val="28"/>
              </w:rPr>
              <w:t>018</w:t>
            </w:r>
          </w:p>
          <w:p w14:paraId="00000006" w14:textId="77777777" w:rsidR="00AB3BA1" w:rsidRDefault="00AB3BA1">
            <w:pPr>
              <w:pBdr>
                <w:top w:val="nil"/>
                <w:left w:val="nil"/>
                <w:bottom w:val="nil"/>
                <w:right w:val="nil"/>
                <w:between w:val="nil"/>
              </w:pBdr>
              <w:spacing w:before="6" w:after="80"/>
              <w:jc w:val="center"/>
              <w:rPr>
                <w:rFonts w:ascii="Calibri" w:eastAsia="Calibri" w:hAnsi="Calibri" w:cs="Calibri"/>
                <w:color w:val="000000"/>
              </w:rPr>
            </w:pPr>
          </w:p>
        </w:tc>
        <w:tc>
          <w:tcPr>
            <w:tcW w:w="2308" w:type="dxa"/>
          </w:tcPr>
          <w:p w14:paraId="00000007" w14:textId="77777777" w:rsidR="00AB3BA1" w:rsidRDefault="007519FF">
            <w:pPr>
              <w:pBdr>
                <w:top w:val="nil"/>
                <w:left w:val="nil"/>
                <w:bottom w:val="nil"/>
                <w:right w:val="nil"/>
                <w:between w:val="nil"/>
              </w:pBdr>
              <w:spacing w:before="120" w:after="240" w:line="225" w:lineRule="auto"/>
              <w:ind w:left="210"/>
              <w:rPr>
                <w:rFonts w:ascii="Calibri" w:eastAsia="Calibri" w:hAnsi="Calibri" w:cs="Calibri"/>
                <w:b/>
                <w:color w:val="000000"/>
              </w:rPr>
            </w:pPr>
            <w:r>
              <w:rPr>
                <w:rFonts w:ascii="Calibri" w:eastAsia="Calibri" w:hAnsi="Calibri" w:cs="Calibri"/>
                <w:b/>
                <w:color w:val="000000"/>
              </w:rPr>
              <w:t>Hosted by:</w:t>
            </w:r>
          </w:p>
          <w:p w14:paraId="00000008" w14:textId="08B9145A" w:rsidR="00AB3BA1" w:rsidRDefault="00CC6A3E" w:rsidP="00CC6A3E">
            <w:pPr>
              <w:pBdr>
                <w:top w:val="nil"/>
                <w:left w:val="nil"/>
                <w:bottom w:val="nil"/>
                <w:right w:val="nil"/>
                <w:between w:val="nil"/>
              </w:pBdr>
              <w:spacing w:before="6" w:after="240" w:line="225" w:lineRule="auto"/>
              <w:ind w:left="120"/>
              <w:jc w:val="center"/>
              <w:rPr>
                <w:rFonts w:ascii="Calibri" w:eastAsia="Calibri" w:hAnsi="Calibri" w:cs="Calibri"/>
                <w:b/>
                <w:color w:val="000000"/>
              </w:rPr>
            </w:pPr>
            <w:r>
              <w:rPr>
                <w:rFonts w:ascii="Calibri" w:eastAsia="Calibri" w:hAnsi="Calibri" w:cs="Calibri"/>
                <w:b/>
                <w:color w:val="000000"/>
              </w:rPr>
              <w:t>Tonawanda Titans Swim Club</w:t>
            </w:r>
          </w:p>
        </w:tc>
      </w:tr>
    </w:tbl>
    <w:p w14:paraId="00000009" w14:textId="77777777" w:rsidR="00AB3BA1" w:rsidRDefault="00AB3BA1">
      <w:pPr>
        <w:rPr>
          <w:rFonts w:ascii="Calibri" w:eastAsia="Calibri" w:hAnsi="Calibri" w:cs="Calibri"/>
          <w:sz w:val="8"/>
          <w:szCs w:val="8"/>
        </w:rPr>
      </w:pPr>
    </w:p>
    <w:tbl>
      <w:tblPr>
        <w:tblStyle w:val="a5"/>
        <w:tblW w:w="112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25"/>
        <w:gridCol w:w="1350"/>
        <w:gridCol w:w="2790"/>
        <w:gridCol w:w="2700"/>
        <w:gridCol w:w="2880"/>
      </w:tblGrid>
      <w:tr w:rsidR="00AB3BA1" w14:paraId="338D8F20" w14:textId="77777777">
        <w:trPr>
          <w:cantSplit/>
          <w:jc w:val="center"/>
        </w:trPr>
        <w:tc>
          <w:tcPr>
            <w:tcW w:w="2875" w:type="dxa"/>
            <w:gridSpan w:val="2"/>
            <w:tcBorders>
              <w:top w:val="single" w:sz="4" w:space="0" w:color="000000"/>
              <w:left w:val="single" w:sz="4" w:space="0" w:color="000000"/>
              <w:bottom w:val="single" w:sz="4" w:space="0" w:color="000000"/>
              <w:right w:val="single" w:sz="4" w:space="0" w:color="000000"/>
            </w:tcBorders>
          </w:tcPr>
          <w:p w14:paraId="0000000A" w14:textId="77777777" w:rsidR="00AB3BA1" w:rsidRDefault="007519FF">
            <w:pPr>
              <w:pBdr>
                <w:top w:val="nil"/>
                <w:left w:val="nil"/>
                <w:bottom w:val="nil"/>
                <w:right w:val="nil"/>
                <w:between w:val="nil"/>
              </w:pBdr>
              <w:spacing w:before="2" w:after="120"/>
              <w:jc w:val="center"/>
              <w:rPr>
                <w:rFonts w:ascii="Calibri" w:eastAsia="Calibri" w:hAnsi="Calibri" w:cs="Calibri"/>
                <w:b/>
                <w:color w:val="000000"/>
              </w:rPr>
            </w:pPr>
            <w:r>
              <w:rPr>
                <w:rFonts w:ascii="Calibri" w:eastAsia="Calibri" w:hAnsi="Calibri" w:cs="Calibri"/>
                <w:b/>
                <w:color w:val="000000"/>
              </w:rPr>
              <w:t>MEET DIRECTOR</w:t>
            </w:r>
          </w:p>
          <w:p w14:paraId="0000000D" w14:textId="4BD29773" w:rsidR="00AB3BA1" w:rsidRDefault="00323FD7">
            <w:pPr>
              <w:pBdr>
                <w:top w:val="nil"/>
                <w:left w:val="nil"/>
                <w:bottom w:val="nil"/>
                <w:right w:val="nil"/>
                <w:between w:val="nil"/>
              </w:pBdr>
              <w:spacing w:before="2" w:after="120"/>
              <w:jc w:val="center"/>
              <w:rPr>
                <w:rFonts w:ascii="Calibri" w:eastAsia="Calibri" w:hAnsi="Calibri" w:cs="Calibri"/>
                <w:color w:val="000000"/>
              </w:rPr>
            </w:pPr>
            <w:r w:rsidRPr="00323FD7">
              <w:rPr>
                <w:rFonts w:ascii="Calibri" w:eastAsia="Calibri" w:hAnsi="Calibri" w:cs="Calibri"/>
                <w:color w:val="000000"/>
              </w:rPr>
              <w:t>Timothy Bennett Tmbennett1@roadrunner.com</w:t>
            </w:r>
          </w:p>
        </w:tc>
        <w:tc>
          <w:tcPr>
            <w:tcW w:w="2790" w:type="dxa"/>
            <w:tcBorders>
              <w:top w:val="single" w:sz="4" w:space="0" w:color="000000"/>
              <w:left w:val="single" w:sz="4" w:space="0" w:color="000000"/>
              <w:bottom w:val="single" w:sz="4" w:space="0" w:color="000000"/>
              <w:right w:val="single" w:sz="4" w:space="0" w:color="000000"/>
            </w:tcBorders>
          </w:tcPr>
          <w:p w14:paraId="0000000F" w14:textId="77777777" w:rsidR="00AB3BA1" w:rsidRDefault="007519FF">
            <w:pPr>
              <w:pBdr>
                <w:top w:val="nil"/>
                <w:left w:val="nil"/>
                <w:bottom w:val="nil"/>
                <w:right w:val="nil"/>
                <w:between w:val="nil"/>
              </w:pBdr>
              <w:spacing w:before="2" w:after="120"/>
              <w:jc w:val="center"/>
              <w:rPr>
                <w:rFonts w:ascii="Calibri" w:eastAsia="Calibri" w:hAnsi="Calibri" w:cs="Calibri"/>
                <w:b/>
                <w:color w:val="000000"/>
              </w:rPr>
            </w:pPr>
            <w:r>
              <w:rPr>
                <w:rFonts w:ascii="Calibri" w:eastAsia="Calibri" w:hAnsi="Calibri" w:cs="Calibri"/>
                <w:b/>
                <w:color w:val="000000"/>
              </w:rPr>
              <w:t>MEET REFEREE</w:t>
            </w:r>
          </w:p>
          <w:p w14:paraId="00000011" w14:textId="6B0F3F06" w:rsidR="00AB3BA1" w:rsidRDefault="00323FD7">
            <w:pPr>
              <w:pBdr>
                <w:top w:val="nil"/>
                <w:left w:val="nil"/>
                <w:bottom w:val="nil"/>
                <w:right w:val="nil"/>
                <w:between w:val="nil"/>
              </w:pBdr>
              <w:spacing w:before="2" w:after="120"/>
              <w:jc w:val="center"/>
              <w:rPr>
                <w:rFonts w:ascii="Calibri" w:eastAsia="Calibri" w:hAnsi="Calibri" w:cs="Calibri"/>
                <w:i/>
                <w:color w:val="000000"/>
              </w:rPr>
            </w:pPr>
            <w:r>
              <w:t>F. Matuszewski MrRnch@aol.com</w:t>
            </w:r>
          </w:p>
        </w:tc>
        <w:tc>
          <w:tcPr>
            <w:tcW w:w="2700" w:type="dxa"/>
            <w:tcBorders>
              <w:top w:val="single" w:sz="4" w:space="0" w:color="000000"/>
              <w:left w:val="single" w:sz="4" w:space="0" w:color="000000"/>
              <w:bottom w:val="single" w:sz="4" w:space="0" w:color="000000"/>
              <w:right w:val="single" w:sz="4" w:space="0" w:color="000000"/>
            </w:tcBorders>
          </w:tcPr>
          <w:p w14:paraId="00000014" w14:textId="77777777" w:rsidR="00AB3BA1" w:rsidRDefault="007519FF">
            <w:pPr>
              <w:pBdr>
                <w:top w:val="nil"/>
                <w:left w:val="nil"/>
                <w:bottom w:val="nil"/>
                <w:right w:val="nil"/>
                <w:between w:val="nil"/>
              </w:pBdr>
              <w:spacing w:before="2" w:after="120"/>
              <w:jc w:val="center"/>
              <w:rPr>
                <w:rFonts w:ascii="Calibri" w:eastAsia="Calibri" w:hAnsi="Calibri" w:cs="Calibri"/>
                <w:b/>
                <w:color w:val="000000"/>
              </w:rPr>
            </w:pPr>
            <w:r>
              <w:rPr>
                <w:rFonts w:ascii="Calibri" w:eastAsia="Calibri" w:hAnsi="Calibri" w:cs="Calibri"/>
                <w:b/>
                <w:color w:val="000000"/>
              </w:rPr>
              <w:t>CLUB OFFICIALS CHAIR</w:t>
            </w:r>
          </w:p>
          <w:p w14:paraId="00000016" w14:textId="168778B9" w:rsidR="00AB3BA1" w:rsidRDefault="00323FD7">
            <w:pPr>
              <w:pBdr>
                <w:top w:val="nil"/>
                <w:left w:val="nil"/>
                <w:bottom w:val="nil"/>
                <w:right w:val="nil"/>
                <w:between w:val="nil"/>
              </w:pBdr>
              <w:spacing w:before="2"/>
              <w:jc w:val="center"/>
              <w:rPr>
                <w:rFonts w:ascii="Calibri" w:eastAsia="Calibri" w:hAnsi="Calibri" w:cs="Calibri"/>
                <w:color w:val="000000"/>
              </w:rPr>
            </w:pPr>
            <w:r w:rsidRPr="00323FD7">
              <w:rPr>
                <w:rFonts w:ascii="Calibri" w:eastAsia="Calibri" w:hAnsi="Calibri" w:cs="Calibri"/>
                <w:color w:val="000000"/>
              </w:rPr>
              <w:t>Rachel Cabin jewelersstudio@aol.com AND Ann Pendley annjpendley@gmail.com</w:t>
            </w:r>
          </w:p>
        </w:tc>
        <w:tc>
          <w:tcPr>
            <w:tcW w:w="2880" w:type="dxa"/>
            <w:tcBorders>
              <w:top w:val="single" w:sz="4" w:space="0" w:color="000000"/>
              <w:left w:val="single" w:sz="4" w:space="0" w:color="000000"/>
              <w:bottom w:val="single" w:sz="4" w:space="0" w:color="000000"/>
              <w:right w:val="single" w:sz="4" w:space="0" w:color="000000"/>
            </w:tcBorders>
          </w:tcPr>
          <w:p w14:paraId="00000017" w14:textId="77777777" w:rsidR="00AB3BA1" w:rsidRDefault="007519FF">
            <w:pPr>
              <w:pBdr>
                <w:top w:val="nil"/>
                <w:left w:val="nil"/>
                <w:bottom w:val="nil"/>
                <w:right w:val="nil"/>
                <w:between w:val="nil"/>
              </w:pBdr>
              <w:spacing w:before="2" w:after="120"/>
              <w:jc w:val="center"/>
              <w:rPr>
                <w:rFonts w:ascii="Calibri" w:eastAsia="Calibri" w:hAnsi="Calibri" w:cs="Calibri"/>
                <w:b/>
                <w:color w:val="000000"/>
              </w:rPr>
            </w:pPr>
            <w:r>
              <w:rPr>
                <w:rFonts w:ascii="Calibri" w:eastAsia="Calibri" w:hAnsi="Calibri" w:cs="Calibri"/>
                <w:b/>
                <w:color w:val="000000"/>
              </w:rPr>
              <w:t>ENTRY CHAIR</w:t>
            </w:r>
          </w:p>
          <w:p w14:paraId="339A5292" w14:textId="77777777" w:rsidR="00AB3BA1" w:rsidRDefault="009319F9">
            <w:pPr>
              <w:pBdr>
                <w:top w:val="nil"/>
                <w:left w:val="nil"/>
                <w:bottom w:val="nil"/>
                <w:right w:val="nil"/>
                <w:between w:val="nil"/>
              </w:pBdr>
              <w:spacing w:before="2" w:after="120"/>
              <w:jc w:val="center"/>
              <w:rPr>
                <w:rFonts w:ascii="Calibri" w:eastAsia="Calibri" w:hAnsi="Calibri" w:cs="Calibri"/>
                <w:color w:val="000000"/>
              </w:rPr>
            </w:pPr>
            <w:r>
              <w:rPr>
                <w:rFonts w:ascii="Calibri" w:eastAsia="Calibri" w:hAnsi="Calibri" w:cs="Calibri"/>
                <w:color w:val="000000"/>
              </w:rPr>
              <w:t>Scott Vanderzell</w:t>
            </w:r>
          </w:p>
          <w:p w14:paraId="00000019" w14:textId="0129A16F" w:rsidR="009319F9" w:rsidRDefault="009319F9">
            <w:pPr>
              <w:pBdr>
                <w:top w:val="nil"/>
                <w:left w:val="nil"/>
                <w:bottom w:val="nil"/>
                <w:right w:val="nil"/>
                <w:between w:val="nil"/>
              </w:pBdr>
              <w:spacing w:before="2" w:after="120"/>
              <w:jc w:val="center"/>
              <w:rPr>
                <w:rFonts w:ascii="Calibri" w:eastAsia="Calibri" w:hAnsi="Calibri" w:cs="Calibri"/>
                <w:color w:val="000000"/>
              </w:rPr>
            </w:pPr>
            <w:r>
              <w:rPr>
                <w:rFonts w:ascii="Calibri" w:eastAsia="Calibri" w:hAnsi="Calibri" w:cs="Calibri"/>
                <w:color w:val="000000"/>
              </w:rPr>
              <w:t>scottvanderzell@gmail.com</w:t>
            </w:r>
          </w:p>
        </w:tc>
      </w:tr>
      <w:tr w:rsidR="00AB3BA1" w14:paraId="58B88355" w14:textId="77777777">
        <w:trPr>
          <w:cantSplit/>
          <w:jc w:val="center"/>
        </w:trPr>
        <w:tc>
          <w:tcPr>
            <w:tcW w:w="11245" w:type="dxa"/>
            <w:gridSpan w:val="5"/>
            <w:tcBorders>
              <w:top w:val="single" w:sz="4" w:space="0" w:color="000000"/>
              <w:left w:val="nil"/>
              <w:bottom w:val="single" w:sz="4" w:space="0" w:color="000000"/>
              <w:right w:val="nil"/>
            </w:tcBorders>
          </w:tcPr>
          <w:p w14:paraId="0000001B" w14:textId="77777777" w:rsidR="00AB3BA1" w:rsidRDefault="00AB3BA1">
            <w:pPr>
              <w:spacing w:before="2"/>
              <w:jc w:val="center"/>
              <w:rPr>
                <w:rFonts w:ascii="Calibri" w:eastAsia="Calibri" w:hAnsi="Calibri" w:cs="Calibri"/>
                <w:b/>
                <w:color w:val="000000"/>
                <w:sz w:val="10"/>
                <w:szCs w:val="10"/>
              </w:rPr>
            </w:pPr>
          </w:p>
        </w:tc>
      </w:tr>
      <w:tr w:rsidR="00AB3BA1" w14:paraId="3993435F"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023"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color w:val="000000"/>
              </w:rPr>
              <w:t>SANCTION</w:t>
            </w:r>
          </w:p>
        </w:tc>
        <w:tc>
          <w:tcPr>
            <w:tcW w:w="9720" w:type="dxa"/>
            <w:gridSpan w:val="4"/>
            <w:tcBorders>
              <w:top w:val="single" w:sz="4" w:space="0" w:color="000000"/>
              <w:left w:val="single" w:sz="4" w:space="0" w:color="000000"/>
              <w:bottom w:val="single" w:sz="4" w:space="0" w:color="000000"/>
              <w:right w:val="single" w:sz="4" w:space="0" w:color="000000"/>
            </w:tcBorders>
          </w:tcPr>
          <w:p w14:paraId="00000024" w14:textId="155DE394" w:rsidR="00AB3BA1" w:rsidRDefault="007519FF">
            <w:pPr>
              <w:numPr>
                <w:ilvl w:val="0"/>
                <w:numId w:val="1"/>
              </w:numPr>
              <w:pBdr>
                <w:top w:val="nil"/>
                <w:left w:val="nil"/>
                <w:bottom w:val="nil"/>
                <w:right w:val="nil"/>
                <w:between w:val="nil"/>
              </w:pBdr>
              <w:tabs>
                <w:tab w:val="left" w:pos="359"/>
              </w:tabs>
              <w:spacing w:after="4"/>
              <w:ind w:left="360"/>
              <w:rPr>
                <w:rFonts w:ascii="Calibri" w:eastAsia="Calibri" w:hAnsi="Calibri" w:cs="Calibri"/>
                <w:color w:val="000000"/>
              </w:rPr>
            </w:pPr>
            <w:bookmarkStart w:id="2" w:name="_heading=h.1fob9te" w:colFirst="0" w:colLast="0"/>
            <w:bookmarkEnd w:id="2"/>
            <w:r>
              <w:rPr>
                <w:rFonts w:ascii="Calibri" w:eastAsia="Calibri" w:hAnsi="Calibri" w:cs="Calibri"/>
                <w:color w:val="000000"/>
              </w:rPr>
              <w:t>Held under the sanction of USA Swimming through Niagara Swimming: NI-2425-0</w:t>
            </w:r>
            <w:r w:rsidR="00323FD7">
              <w:rPr>
                <w:rFonts w:ascii="Calibri" w:eastAsia="Calibri" w:hAnsi="Calibri" w:cs="Calibri"/>
                <w:color w:val="000000"/>
              </w:rPr>
              <w:t>18</w:t>
            </w:r>
            <w:r>
              <w:rPr>
                <w:rFonts w:ascii="Calibri" w:eastAsia="Calibri" w:hAnsi="Calibri" w:cs="Calibri"/>
                <w:color w:val="000000"/>
              </w:rPr>
              <w:t>.</w:t>
            </w:r>
          </w:p>
          <w:p w14:paraId="00000025" w14:textId="0A6625EB" w:rsidR="00AB3BA1" w:rsidRDefault="007519FF">
            <w:pPr>
              <w:numPr>
                <w:ilvl w:val="0"/>
                <w:numId w:val="1"/>
              </w:numPr>
              <w:pBdr>
                <w:top w:val="nil"/>
                <w:left w:val="nil"/>
                <w:bottom w:val="nil"/>
                <w:right w:val="nil"/>
                <w:between w:val="nil"/>
              </w:pBdr>
              <w:tabs>
                <w:tab w:val="left" w:pos="359"/>
              </w:tabs>
              <w:spacing w:after="4"/>
              <w:ind w:left="360"/>
              <w:rPr>
                <w:rFonts w:ascii="Calibri" w:eastAsia="Calibri" w:hAnsi="Calibri" w:cs="Calibri"/>
                <w:color w:val="000000"/>
              </w:rPr>
            </w:pPr>
            <w:r>
              <w:rPr>
                <w:rFonts w:ascii="Calibri" w:eastAsia="Calibri" w:hAnsi="Calibri" w:cs="Calibri"/>
                <w:color w:val="000000"/>
              </w:rPr>
              <w:t xml:space="preserve">In granting this sanction it is understood and agreed that USA Swimming, Niagara Swimming, </w:t>
            </w:r>
            <w:r w:rsidR="006274A4">
              <w:rPr>
                <w:rFonts w:ascii="Calibri" w:eastAsia="Calibri" w:hAnsi="Calibri" w:cs="Calibri"/>
                <w:color w:val="000000"/>
              </w:rPr>
              <w:t>Tonawanda Titans Swim Club</w:t>
            </w:r>
            <w:r w:rsidR="00CB6508">
              <w:rPr>
                <w:rFonts w:ascii="Calibri" w:eastAsia="Calibri" w:hAnsi="Calibri" w:cs="Calibri"/>
                <w:color w:val="000000"/>
              </w:rPr>
              <w:t xml:space="preserve"> </w:t>
            </w:r>
            <w:r>
              <w:rPr>
                <w:rFonts w:ascii="Calibri" w:eastAsia="Calibri" w:hAnsi="Calibri" w:cs="Calibri"/>
                <w:color w:val="000000"/>
              </w:rPr>
              <w:t xml:space="preserve">and </w:t>
            </w:r>
            <w:r w:rsidR="006274A4">
              <w:rPr>
                <w:rFonts w:ascii="Calibri" w:eastAsia="Calibri" w:hAnsi="Calibri" w:cs="Calibri"/>
                <w:color w:val="000000"/>
              </w:rPr>
              <w:t>Town of Tonawanda Aquatic and Fitness Center</w:t>
            </w:r>
            <w:r>
              <w:rPr>
                <w:rFonts w:ascii="Calibri" w:eastAsia="Calibri" w:hAnsi="Calibri" w:cs="Calibri"/>
                <w:color w:val="000000"/>
              </w:rPr>
              <w:t xml:space="preserve"> shall be held free and harmless from </w:t>
            </w:r>
            <w:proofErr w:type="gramStart"/>
            <w:r>
              <w:rPr>
                <w:rFonts w:ascii="Calibri" w:eastAsia="Calibri" w:hAnsi="Calibri" w:cs="Calibri"/>
                <w:color w:val="000000"/>
              </w:rPr>
              <w:t>any and all</w:t>
            </w:r>
            <w:proofErr w:type="gramEnd"/>
            <w:r>
              <w:rPr>
                <w:rFonts w:ascii="Calibri" w:eastAsia="Calibri" w:hAnsi="Calibri" w:cs="Calibri"/>
                <w:color w:val="000000"/>
              </w:rPr>
              <w:t xml:space="preserve"> liabilities or claims for damages arising by reason of injuries to anyone during the conduct of this event.</w:t>
            </w:r>
            <w:r w:rsidR="00323FD7">
              <w:rPr>
                <w:rFonts w:ascii="Calibri" w:eastAsia="Calibri" w:hAnsi="Calibri" w:cs="Calibri"/>
                <w:color w:val="000000"/>
              </w:rPr>
              <w:t xml:space="preserve"> </w:t>
            </w:r>
          </w:p>
        </w:tc>
      </w:tr>
      <w:tr w:rsidR="00AB3BA1" w14:paraId="618C7824"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02C"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color w:val="000000"/>
              </w:rPr>
              <w:t>FACILITY</w:t>
            </w:r>
          </w:p>
        </w:tc>
        <w:tc>
          <w:tcPr>
            <w:tcW w:w="9720" w:type="dxa"/>
            <w:gridSpan w:val="4"/>
            <w:tcBorders>
              <w:top w:val="single" w:sz="4" w:space="0" w:color="000000"/>
              <w:left w:val="single" w:sz="4" w:space="0" w:color="000000"/>
              <w:bottom w:val="single" w:sz="4" w:space="0" w:color="000000"/>
              <w:right w:val="single" w:sz="4" w:space="0" w:color="000000"/>
            </w:tcBorders>
          </w:tcPr>
          <w:p w14:paraId="2D939368" w14:textId="3E719B59" w:rsidR="00323FD7" w:rsidRPr="00323FD7" w:rsidRDefault="00323FD7" w:rsidP="00323FD7">
            <w:pPr>
              <w:pBdr>
                <w:top w:val="nil"/>
                <w:left w:val="nil"/>
                <w:bottom w:val="nil"/>
                <w:right w:val="nil"/>
                <w:between w:val="nil"/>
              </w:pBdr>
              <w:spacing w:after="4"/>
              <w:ind w:left="360"/>
              <w:jc w:val="center"/>
              <w:rPr>
                <w:rFonts w:ascii="Calibri" w:eastAsia="Calibri" w:hAnsi="Calibri" w:cs="Calibri"/>
                <w:b/>
                <w:bCs/>
                <w:color w:val="000000"/>
              </w:rPr>
            </w:pPr>
            <w:r w:rsidRPr="00323FD7">
              <w:rPr>
                <w:rFonts w:ascii="Calibri" w:eastAsia="Calibri" w:hAnsi="Calibri" w:cs="Calibri"/>
                <w:b/>
                <w:bCs/>
                <w:color w:val="000000"/>
              </w:rPr>
              <w:t>Town of Tonawanda Aquatic and Fitness Center (AFC)</w:t>
            </w:r>
          </w:p>
          <w:p w14:paraId="1353263A" w14:textId="276189F6" w:rsidR="00323FD7" w:rsidRPr="00323FD7" w:rsidRDefault="00323FD7" w:rsidP="00323FD7">
            <w:pPr>
              <w:pBdr>
                <w:top w:val="nil"/>
                <w:left w:val="nil"/>
                <w:bottom w:val="nil"/>
                <w:right w:val="nil"/>
                <w:between w:val="nil"/>
              </w:pBdr>
              <w:spacing w:after="4"/>
              <w:ind w:left="360"/>
              <w:jc w:val="center"/>
              <w:rPr>
                <w:rFonts w:ascii="Calibri" w:eastAsia="Calibri" w:hAnsi="Calibri" w:cs="Calibri"/>
                <w:b/>
                <w:bCs/>
                <w:color w:val="000000"/>
              </w:rPr>
            </w:pPr>
            <w:r w:rsidRPr="00323FD7">
              <w:rPr>
                <w:rFonts w:ascii="Calibri" w:eastAsia="Calibri" w:hAnsi="Calibri" w:cs="Calibri"/>
                <w:b/>
                <w:bCs/>
                <w:color w:val="000000"/>
              </w:rPr>
              <w:t>1 Pool Plaza Kenmore, NY 14223 716-876-7424</w:t>
            </w:r>
          </w:p>
          <w:p w14:paraId="00000036" w14:textId="118AC278" w:rsidR="00AB3BA1" w:rsidRDefault="00323FD7" w:rsidP="0020440A">
            <w:pPr>
              <w:pBdr>
                <w:top w:val="nil"/>
                <w:left w:val="nil"/>
                <w:bottom w:val="nil"/>
                <w:right w:val="nil"/>
                <w:between w:val="nil"/>
              </w:pBdr>
              <w:spacing w:after="4"/>
              <w:ind w:left="360"/>
              <w:rPr>
                <w:rFonts w:ascii="Calibri" w:eastAsia="Calibri" w:hAnsi="Calibri" w:cs="Calibri"/>
                <w:color w:val="000000"/>
              </w:rPr>
            </w:pPr>
            <w:r w:rsidRPr="00323FD7">
              <w:rPr>
                <w:rFonts w:ascii="Calibri" w:eastAsia="Calibri" w:hAnsi="Calibri" w:cs="Calibri"/>
                <w:color w:val="000000"/>
              </w:rPr>
              <w:t>• 8 lanes, 25 yards • The water depth at the start end is 13’ at 1 meter and 5 meters away from wall, the turn end is 10’3” at 1 meter and 5 meters away from wall. • The competition course has been certified in accordance with current USA Swimming Rules and Regulations, Article 104.2.2(C).</w:t>
            </w:r>
          </w:p>
        </w:tc>
      </w:tr>
      <w:tr w:rsidR="00AB3BA1" w14:paraId="64E9D4BE"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03D" w14:textId="77777777" w:rsidR="00AB3BA1" w:rsidRDefault="007519FF">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HOST SITE</w:t>
            </w:r>
          </w:p>
        </w:tc>
        <w:tc>
          <w:tcPr>
            <w:tcW w:w="9720" w:type="dxa"/>
            <w:gridSpan w:val="4"/>
            <w:tcBorders>
              <w:top w:val="single" w:sz="4" w:space="0" w:color="000000"/>
              <w:left w:val="single" w:sz="4" w:space="0" w:color="000000"/>
              <w:bottom w:val="single" w:sz="4" w:space="0" w:color="000000"/>
              <w:right w:val="single" w:sz="4" w:space="0" w:color="000000"/>
            </w:tcBorders>
          </w:tcPr>
          <w:p w14:paraId="0000003E" w14:textId="0C3B3AE8" w:rsidR="00AB3BA1" w:rsidRDefault="00323FD7" w:rsidP="0020440A">
            <w:pPr>
              <w:pBdr>
                <w:top w:val="nil"/>
                <w:left w:val="nil"/>
                <w:bottom w:val="nil"/>
                <w:right w:val="nil"/>
                <w:between w:val="nil"/>
              </w:pBdr>
              <w:spacing w:after="4"/>
              <w:ind w:left="342" w:right="972"/>
              <w:rPr>
                <w:rFonts w:ascii="Calibri" w:eastAsia="Calibri" w:hAnsi="Calibri" w:cs="Calibri"/>
                <w:color w:val="000000"/>
              </w:rPr>
            </w:pPr>
            <w:r>
              <w:rPr>
                <w:rFonts w:ascii="Calibri" w:eastAsia="Calibri" w:hAnsi="Calibri" w:cs="Calibri"/>
                <w:color w:val="000000"/>
              </w:rPr>
              <w:t xml:space="preserve">TTSC- </w:t>
            </w:r>
            <w:r w:rsidRPr="00323FD7">
              <w:rPr>
                <w:rFonts w:ascii="Calibri" w:eastAsia="Calibri" w:hAnsi="Calibri" w:cs="Calibri"/>
                <w:color w:val="000000"/>
              </w:rPr>
              <w:t>Town of Tonawanda Aquatic and Fitness Center (AFC)</w:t>
            </w:r>
            <w:r>
              <w:rPr>
                <w:rFonts w:ascii="Calibri" w:eastAsia="Calibri" w:hAnsi="Calibri" w:cs="Calibri"/>
                <w:color w:val="000000"/>
              </w:rPr>
              <w:t xml:space="preserve"> </w:t>
            </w:r>
          </w:p>
        </w:tc>
      </w:tr>
      <w:tr w:rsidR="00AB3BA1" w14:paraId="154E812D"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045" w14:textId="77777777" w:rsidR="00AB3BA1" w:rsidRDefault="007519FF">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lastRenderedPageBreak/>
              <w:t>ENTRY DEADLINE</w:t>
            </w:r>
          </w:p>
        </w:tc>
        <w:tc>
          <w:tcPr>
            <w:tcW w:w="9720" w:type="dxa"/>
            <w:gridSpan w:val="4"/>
            <w:tcBorders>
              <w:top w:val="single" w:sz="4" w:space="0" w:color="000000"/>
              <w:left w:val="single" w:sz="4" w:space="0" w:color="000000"/>
              <w:bottom w:val="single" w:sz="4" w:space="0" w:color="000000"/>
              <w:right w:val="single" w:sz="4" w:space="0" w:color="000000"/>
            </w:tcBorders>
          </w:tcPr>
          <w:p w14:paraId="00000046" w14:textId="1B603E10" w:rsidR="00AB3BA1" w:rsidRDefault="007519FF">
            <w:pPr>
              <w:pBdr>
                <w:top w:val="nil"/>
                <w:left w:val="nil"/>
                <w:bottom w:val="nil"/>
                <w:right w:val="nil"/>
                <w:between w:val="nil"/>
              </w:pBdr>
              <w:spacing w:after="4"/>
              <w:ind w:right="972"/>
              <w:jc w:val="center"/>
              <w:rPr>
                <w:rFonts w:ascii="Calibri" w:eastAsia="Calibri" w:hAnsi="Calibri" w:cs="Calibri"/>
                <w:b/>
                <w:color w:val="FF0000"/>
              </w:rPr>
            </w:pPr>
            <w:bookmarkStart w:id="3" w:name="bookmark=id.3znysh7" w:colFirst="0" w:colLast="0"/>
            <w:bookmarkEnd w:id="3"/>
            <w:r>
              <w:rPr>
                <w:rFonts w:ascii="Calibri" w:eastAsia="Calibri" w:hAnsi="Calibri" w:cs="Calibri"/>
                <w:b/>
              </w:rPr>
              <w:t>Regular Entry Deadline:</w:t>
            </w:r>
            <w:r>
              <w:rPr>
                <w:rFonts w:ascii="Calibri" w:eastAsia="Calibri" w:hAnsi="Calibri" w:cs="Calibri"/>
                <w:b/>
                <w:color w:val="FF0000"/>
              </w:rPr>
              <w:t xml:space="preserve"> </w:t>
            </w:r>
            <w:r w:rsidRPr="00CB6508">
              <w:rPr>
                <w:rFonts w:ascii="Calibri" w:eastAsia="Calibri" w:hAnsi="Calibri" w:cs="Calibri"/>
                <w:b/>
              </w:rPr>
              <w:t>February 1</w:t>
            </w:r>
            <w:r w:rsidR="00CA7B33">
              <w:rPr>
                <w:rFonts w:ascii="Calibri" w:eastAsia="Calibri" w:hAnsi="Calibri" w:cs="Calibri"/>
                <w:b/>
              </w:rPr>
              <w:t>9</w:t>
            </w:r>
            <w:r w:rsidRPr="00CB6508">
              <w:rPr>
                <w:rFonts w:ascii="Calibri" w:eastAsia="Calibri" w:hAnsi="Calibri" w:cs="Calibri"/>
                <w:b/>
              </w:rPr>
              <w:t xml:space="preserve">, </w:t>
            </w:r>
            <w:proofErr w:type="gramStart"/>
            <w:r w:rsidRPr="00CB6508">
              <w:rPr>
                <w:rFonts w:ascii="Calibri" w:eastAsia="Calibri" w:hAnsi="Calibri" w:cs="Calibri"/>
                <w:b/>
              </w:rPr>
              <w:t>2025</w:t>
            </w:r>
            <w:proofErr w:type="gramEnd"/>
            <w:r w:rsidRPr="00CB6508">
              <w:rPr>
                <w:rFonts w:ascii="Calibri" w:eastAsia="Calibri" w:hAnsi="Calibri" w:cs="Calibri"/>
                <w:b/>
              </w:rPr>
              <w:t xml:space="preserve"> at 10 pm</w:t>
            </w:r>
          </w:p>
          <w:p w14:paraId="00000047" w14:textId="455C28E4" w:rsidR="00AB3BA1" w:rsidRPr="009319F9" w:rsidRDefault="007519FF" w:rsidP="009319F9">
            <w:pPr>
              <w:pBdr>
                <w:top w:val="nil"/>
                <w:left w:val="nil"/>
                <w:bottom w:val="nil"/>
                <w:right w:val="nil"/>
                <w:between w:val="nil"/>
              </w:pBdr>
              <w:spacing w:before="2" w:after="120"/>
              <w:jc w:val="center"/>
              <w:rPr>
                <w:rFonts w:ascii="Calibri" w:eastAsia="Calibri" w:hAnsi="Calibri" w:cs="Calibri"/>
                <w:b/>
                <w:color w:val="000000"/>
              </w:rPr>
            </w:pPr>
            <w:r>
              <w:rPr>
                <w:rFonts w:ascii="Calibri" w:eastAsia="Calibri" w:hAnsi="Calibri" w:cs="Calibri"/>
                <w:color w:val="000000"/>
              </w:rPr>
              <w:t>IMPORTANT:  The above date is the deadline for clubs to submit their entries to the Entry Chair. Therefore, clubs usually set an earlier deadline to receive entries from their swimmers. Check with your club for thi</w:t>
            </w:r>
            <w:r w:rsidR="009319F9">
              <w:rPr>
                <w:rFonts w:ascii="Calibri" w:eastAsia="Calibri" w:hAnsi="Calibri" w:cs="Calibri"/>
                <w:color w:val="000000"/>
              </w:rPr>
              <w:t xml:space="preserve">s </w:t>
            </w:r>
            <w:r>
              <w:rPr>
                <w:rFonts w:ascii="Calibri" w:eastAsia="Calibri" w:hAnsi="Calibri" w:cs="Calibri"/>
                <w:color w:val="000000"/>
              </w:rPr>
              <w:t>information.</w:t>
            </w:r>
            <w:r w:rsidR="009319F9">
              <w:rPr>
                <w:rFonts w:ascii="Calibri" w:eastAsia="Calibri" w:hAnsi="Calibri" w:cs="Calibri"/>
                <w:color w:val="000000"/>
              </w:rPr>
              <w:t xml:space="preserve">    </w:t>
            </w:r>
            <w:r w:rsidR="009319F9">
              <w:rPr>
                <w:rFonts w:ascii="Calibri" w:eastAsia="Calibri" w:hAnsi="Calibri" w:cs="Calibri"/>
                <w:b/>
                <w:color w:val="000000"/>
              </w:rPr>
              <w:t xml:space="preserve">ENTRY CHAIR </w:t>
            </w:r>
            <w:r w:rsidR="009319F9">
              <w:rPr>
                <w:rFonts w:ascii="Calibri" w:eastAsia="Calibri" w:hAnsi="Calibri" w:cs="Calibri"/>
                <w:color w:val="000000"/>
              </w:rPr>
              <w:t xml:space="preserve">Scott </w:t>
            </w:r>
            <w:proofErr w:type="gramStart"/>
            <w:r w:rsidR="009319F9">
              <w:rPr>
                <w:rFonts w:ascii="Calibri" w:eastAsia="Calibri" w:hAnsi="Calibri" w:cs="Calibri"/>
                <w:color w:val="000000"/>
              </w:rPr>
              <w:t>Vanderzell</w:t>
            </w:r>
            <w:r w:rsidR="009319F9">
              <w:rPr>
                <w:rFonts w:ascii="Calibri" w:eastAsia="Calibri" w:hAnsi="Calibri" w:cs="Calibri"/>
                <w:b/>
                <w:color w:val="000000"/>
              </w:rPr>
              <w:t xml:space="preserve">  </w:t>
            </w:r>
            <w:r w:rsidR="009319F9">
              <w:rPr>
                <w:rFonts w:ascii="Calibri" w:eastAsia="Calibri" w:hAnsi="Calibri" w:cs="Calibri"/>
                <w:color w:val="000000"/>
              </w:rPr>
              <w:t>scottvanderzell@gmail.com</w:t>
            </w:r>
            <w:proofErr w:type="gramEnd"/>
          </w:p>
          <w:p w14:paraId="014DAC01" w14:textId="77777777" w:rsidR="00E33C92" w:rsidRPr="00C36542" w:rsidRDefault="00E33C92" w:rsidP="00E33C92">
            <w:pPr>
              <w:pBdr>
                <w:top w:val="nil"/>
                <w:left w:val="nil"/>
                <w:bottom w:val="nil"/>
                <w:right w:val="nil"/>
                <w:between w:val="nil"/>
              </w:pBdr>
              <w:spacing w:after="4"/>
              <w:ind w:left="72"/>
              <w:rPr>
                <w:rFonts w:ascii="Calibri" w:eastAsia="Calibri" w:hAnsi="Calibri" w:cs="Calibri"/>
                <w:b/>
                <w:bCs/>
                <w:u w:val="single"/>
              </w:rPr>
            </w:pPr>
            <w:r w:rsidRPr="00C36542">
              <w:rPr>
                <w:rFonts w:ascii="Calibri" w:eastAsia="Calibri" w:hAnsi="Calibri" w:cs="Calibri"/>
                <w:b/>
                <w:bCs/>
                <w:u w:val="single"/>
              </w:rPr>
              <w:t>Late Entry Provision:</w:t>
            </w:r>
          </w:p>
          <w:p w14:paraId="1BCC4FC6" w14:textId="65DE9DC6" w:rsidR="00E33C92" w:rsidRPr="00C36542" w:rsidRDefault="00E33C92" w:rsidP="00E33C92">
            <w:pPr>
              <w:pBdr>
                <w:top w:val="nil"/>
                <w:left w:val="nil"/>
                <w:bottom w:val="nil"/>
                <w:right w:val="nil"/>
                <w:between w:val="nil"/>
              </w:pBdr>
              <w:spacing w:after="4"/>
              <w:ind w:left="72"/>
              <w:rPr>
                <w:rFonts w:ascii="Calibri" w:eastAsia="Calibri" w:hAnsi="Calibri" w:cs="Calibri"/>
              </w:rPr>
            </w:pPr>
            <w:r w:rsidRPr="00C36542">
              <w:rPr>
                <w:rFonts w:ascii="Calibri" w:eastAsia="Calibri" w:hAnsi="Calibri" w:cs="Calibri"/>
              </w:rPr>
              <w:t xml:space="preserve">Any team or athlete missing the initial entry deadline of February 19, </w:t>
            </w:r>
            <w:r w:rsidR="00B6051C" w:rsidRPr="00C36542">
              <w:rPr>
                <w:rFonts w:ascii="Calibri" w:eastAsia="Calibri" w:hAnsi="Calibri" w:cs="Calibri"/>
              </w:rPr>
              <w:t>2025,</w:t>
            </w:r>
            <w:r w:rsidRPr="00C36542">
              <w:rPr>
                <w:rFonts w:ascii="Calibri" w:eastAsia="Calibri" w:hAnsi="Calibri" w:cs="Calibri"/>
              </w:rPr>
              <w:t xml:space="preserve"> with times achieved during the entry qualifying period, will be permitted to enter late, subject to the following requirements.</w:t>
            </w:r>
          </w:p>
          <w:p w14:paraId="081D1542" w14:textId="7E43AF31" w:rsidR="00E33C92" w:rsidRPr="00C36542" w:rsidRDefault="00E33C92" w:rsidP="00E33C92">
            <w:pPr>
              <w:numPr>
                <w:ilvl w:val="0"/>
                <w:numId w:val="12"/>
              </w:numPr>
              <w:pBdr>
                <w:top w:val="nil"/>
                <w:left w:val="nil"/>
                <w:bottom w:val="nil"/>
                <w:right w:val="nil"/>
                <w:between w:val="nil"/>
              </w:pBdr>
              <w:spacing w:after="4"/>
              <w:rPr>
                <w:rFonts w:ascii="Calibri" w:eastAsia="Calibri" w:hAnsi="Calibri" w:cs="Calibri"/>
              </w:rPr>
            </w:pPr>
            <w:r w:rsidRPr="00C36542">
              <w:rPr>
                <w:rFonts w:ascii="Calibri" w:eastAsia="Calibri" w:hAnsi="Calibri" w:cs="Calibri"/>
              </w:rPr>
              <w:t>Hy-Tek entry file must be submitted to the Meet Entry Chair (</w:t>
            </w:r>
            <w:r>
              <w:rPr>
                <w:rFonts w:ascii="Calibri" w:eastAsia="Calibri" w:hAnsi="Calibri" w:cs="Calibri"/>
                <w:color w:val="000000"/>
              </w:rPr>
              <w:t>scottvanderzell@gmail.com</w:t>
            </w:r>
            <w:r w:rsidRPr="00C36542">
              <w:rPr>
                <w:rFonts w:ascii="Calibri" w:eastAsia="Calibri" w:hAnsi="Calibri" w:cs="Calibri"/>
              </w:rPr>
              <w:t xml:space="preserve">) </w:t>
            </w:r>
            <w:r w:rsidRPr="00C36542">
              <w:rPr>
                <w:rFonts w:ascii="Calibri" w:eastAsia="Calibri" w:hAnsi="Calibri" w:cs="Calibri"/>
                <w:b/>
                <w:bCs/>
              </w:rPr>
              <w:t xml:space="preserve">no later than 4:00 pm ET, Monday, February 24, </w:t>
            </w:r>
            <w:r w:rsidR="006274A4">
              <w:rPr>
                <w:rFonts w:ascii="Calibri" w:eastAsia="Calibri" w:hAnsi="Calibri" w:cs="Calibri"/>
                <w:b/>
                <w:bCs/>
              </w:rPr>
              <w:t>2025</w:t>
            </w:r>
            <w:r w:rsidRPr="00C36542">
              <w:rPr>
                <w:rFonts w:ascii="Calibri" w:eastAsia="Calibri" w:hAnsi="Calibri" w:cs="Calibri"/>
                <w:b/>
                <w:bCs/>
              </w:rPr>
              <w:t>.</w:t>
            </w:r>
            <w:r w:rsidRPr="00C36542">
              <w:rPr>
                <w:rFonts w:ascii="Calibri" w:eastAsia="Calibri" w:hAnsi="Calibri" w:cs="Calibri"/>
              </w:rPr>
              <w:t xml:space="preserve"> (Entries must be submitted with PDF proof of time.)</w:t>
            </w:r>
          </w:p>
          <w:p w14:paraId="5EC5380A" w14:textId="77777777" w:rsidR="00E33C92" w:rsidRPr="00C36542" w:rsidRDefault="00E33C92" w:rsidP="00E33C92">
            <w:pPr>
              <w:numPr>
                <w:ilvl w:val="0"/>
                <w:numId w:val="12"/>
              </w:numPr>
              <w:pBdr>
                <w:top w:val="nil"/>
                <w:left w:val="nil"/>
                <w:bottom w:val="nil"/>
                <w:right w:val="nil"/>
                <w:between w:val="nil"/>
              </w:pBdr>
              <w:spacing w:after="4"/>
              <w:rPr>
                <w:rFonts w:ascii="Calibri" w:eastAsia="Calibri" w:hAnsi="Calibri" w:cs="Calibri"/>
              </w:rPr>
            </w:pPr>
            <w:r w:rsidRPr="00C36542">
              <w:rPr>
                <w:rFonts w:ascii="Calibri" w:eastAsia="Calibri" w:hAnsi="Calibri" w:cs="Calibri"/>
              </w:rPr>
              <w:t>Team or entrant must pay a one-time processing fee of $150 plus $15 per individual event and $30 per relay event.</w:t>
            </w:r>
          </w:p>
          <w:p w14:paraId="1B216C45" w14:textId="77777777" w:rsidR="00E33C92" w:rsidRDefault="00E33C92">
            <w:pPr>
              <w:pBdr>
                <w:top w:val="nil"/>
                <w:left w:val="nil"/>
                <w:bottom w:val="nil"/>
                <w:right w:val="nil"/>
                <w:between w:val="nil"/>
              </w:pBdr>
              <w:spacing w:after="4"/>
              <w:ind w:left="72"/>
              <w:rPr>
                <w:rFonts w:ascii="Calibri" w:eastAsia="Calibri" w:hAnsi="Calibri" w:cs="Calibri"/>
                <w:b/>
                <w:color w:val="000000"/>
                <w:u w:val="single"/>
              </w:rPr>
            </w:pPr>
          </w:p>
          <w:p w14:paraId="56E8368D" w14:textId="77777777" w:rsidR="00E33C92" w:rsidRPr="00C36542" w:rsidRDefault="00E33C92" w:rsidP="00E33C92">
            <w:pPr>
              <w:pBdr>
                <w:top w:val="nil"/>
                <w:left w:val="nil"/>
                <w:bottom w:val="nil"/>
                <w:right w:val="nil"/>
                <w:between w:val="nil"/>
              </w:pBdr>
              <w:spacing w:after="4"/>
              <w:ind w:left="72"/>
              <w:rPr>
                <w:rFonts w:ascii="Calibri" w:eastAsia="Calibri" w:hAnsi="Calibri" w:cs="Calibri"/>
                <w:b/>
                <w:bCs/>
                <w:u w:val="single"/>
              </w:rPr>
            </w:pPr>
            <w:r w:rsidRPr="00C36542">
              <w:rPr>
                <w:rFonts w:ascii="Calibri" w:eastAsia="Calibri" w:hAnsi="Calibri" w:cs="Calibri"/>
                <w:b/>
                <w:bCs/>
                <w:u w:val="single"/>
              </w:rPr>
              <w:t>Second Entry Period (New Qualifying Swims Only):</w:t>
            </w:r>
          </w:p>
          <w:p w14:paraId="2581B456" w14:textId="2CD060FA" w:rsidR="00E33C92" w:rsidRPr="00C36542" w:rsidRDefault="00E33C92" w:rsidP="00E33C92">
            <w:pPr>
              <w:numPr>
                <w:ilvl w:val="0"/>
                <w:numId w:val="12"/>
              </w:numPr>
              <w:pBdr>
                <w:top w:val="nil"/>
                <w:left w:val="nil"/>
                <w:bottom w:val="nil"/>
                <w:right w:val="nil"/>
                <w:between w:val="nil"/>
              </w:pBdr>
              <w:spacing w:after="4"/>
              <w:rPr>
                <w:rFonts w:ascii="Calibri" w:eastAsia="Calibri" w:hAnsi="Calibri" w:cs="Calibri"/>
              </w:rPr>
            </w:pPr>
            <w:r w:rsidRPr="00C36542">
              <w:rPr>
                <w:rFonts w:ascii="Calibri" w:eastAsia="Calibri" w:hAnsi="Calibri" w:cs="Calibri"/>
              </w:rPr>
              <w:t xml:space="preserve">Entries for swimmers achieving new qualifying events between February 19 – 24, </w:t>
            </w:r>
            <w:r w:rsidR="006274A4">
              <w:rPr>
                <w:rFonts w:ascii="Calibri" w:eastAsia="Calibri" w:hAnsi="Calibri" w:cs="Calibri"/>
              </w:rPr>
              <w:t>2025</w:t>
            </w:r>
            <w:r w:rsidRPr="00C36542">
              <w:rPr>
                <w:rFonts w:ascii="Calibri" w:eastAsia="Calibri" w:hAnsi="Calibri" w:cs="Calibri"/>
              </w:rPr>
              <w:t xml:space="preserve"> </w:t>
            </w:r>
            <w:r w:rsidR="00B6051C">
              <w:rPr>
                <w:rFonts w:ascii="Calibri" w:eastAsia="Calibri" w:hAnsi="Calibri" w:cs="Calibri"/>
              </w:rPr>
              <w:t>may</w:t>
            </w:r>
            <w:r w:rsidRPr="00C36542">
              <w:rPr>
                <w:rFonts w:ascii="Calibri" w:eastAsia="Calibri" w:hAnsi="Calibri" w:cs="Calibri"/>
              </w:rPr>
              <w:t xml:space="preserve"> be submitted by </w:t>
            </w:r>
            <w:r w:rsidRPr="00B6051C">
              <w:rPr>
                <w:rFonts w:ascii="Calibri" w:eastAsia="Calibri" w:hAnsi="Calibri" w:cs="Calibri"/>
                <w:b/>
                <w:bCs/>
              </w:rPr>
              <w:t>Monday,</w:t>
            </w:r>
            <w:r w:rsidRPr="00C36542">
              <w:rPr>
                <w:rFonts w:ascii="Calibri" w:eastAsia="Calibri" w:hAnsi="Calibri" w:cs="Calibri"/>
              </w:rPr>
              <w:t xml:space="preserve"> </w:t>
            </w:r>
            <w:r w:rsidRPr="00C36542">
              <w:rPr>
                <w:rFonts w:ascii="Calibri" w:eastAsia="Calibri" w:hAnsi="Calibri" w:cs="Calibri"/>
                <w:b/>
                <w:bCs/>
              </w:rPr>
              <w:t xml:space="preserve">February 24, </w:t>
            </w:r>
            <w:r w:rsidR="006274A4">
              <w:rPr>
                <w:rFonts w:ascii="Calibri" w:eastAsia="Calibri" w:hAnsi="Calibri" w:cs="Calibri"/>
                <w:b/>
                <w:bCs/>
              </w:rPr>
              <w:t>2025</w:t>
            </w:r>
            <w:r w:rsidR="00B6051C" w:rsidRPr="00C36542">
              <w:rPr>
                <w:rFonts w:ascii="Calibri" w:eastAsia="Calibri" w:hAnsi="Calibri" w:cs="Calibri"/>
                <w:b/>
                <w:bCs/>
              </w:rPr>
              <w:t>,</w:t>
            </w:r>
            <w:r w:rsidRPr="00C36542">
              <w:rPr>
                <w:rFonts w:ascii="Calibri" w:eastAsia="Calibri" w:hAnsi="Calibri" w:cs="Calibri"/>
                <w:b/>
                <w:bCs/>
              </w:rPr>
              <w:t xml:space="preserve"> by 4:00 pm ET.</w:t>
            </w:r>
            <w:r w:rsidRPr="00C36542">
              <w:rPr>
                <w:rFonts w:ascii="Calibri" w:eastAsia="Calibri" w:hAnsi="Calibri" w:cs="Calibri"/>
              </w:rPr>
              <w:t xml:space="preserve"> </w:t>
            </w:r>
          </w:p>
          <w:p w14:paraId="7BF01D68" w14:textId="77777777" w:rsidR="00E33C92" w:rsidRPr="00C36542" w:rsidRDefault="00E33C92" w:rsidP="00E33C92">
            <w:pPr>
              <w:numPr>
                <w:ilvl w:val="0"/>
                <w:numId w:val="12"/>
              </w:numPr>
              <w:pBdr>
                <w:top w:val="nil"/>
                <w:left w:val="nil"/>
                <w:bottom w:val="nil"/>
                <w:right w:val="nil"/>
                <w:between w:val="nil"/>
              </w:pBdr>
              <w:spacing w:after="4"/>
              <w:rPr>
                <w:rFonts w:ascii="Calibri" w:eastAsia="Calibri" w:hAnsi="Calibri" w:cs="Calibri"/>
              </w:rPr>
            </w:pPr>
            <w:r w:rsidRPr="00C36542">
              <w:rPr>
                <w:rFonts w:ascii="Calibri" w:eastAsia="Calibri" w:hAnsi="Calibri" w:cs="Calibri"/>
              </w:rPr>
              <w:t xml:space="preserve">Updated entry times for previously entered athletes/events will not be accepted after the regular entry deadline except if the athlete achieves a qualifying time in an event previously designated as a bonus event. </w:t>
            </w:r>
          </w:p>
          <w:p w14:paraId="45A51AA3" w14:textId="77777777" w:rsidR="00E33C92" w:rsidRPr="00C36542" w:rsidRDefault="00E33C92" w:rsidP="00E33C92">
            <w:pPr>
              <w:numPr>
                <w:ilvl w:val="0"/>
                <w:numId w:val="12"/>
              </w:numPr>
              <w:pBdr>
                <w:top w:val="nil"/>
                <w:left w:val="nil"/>
                <w:bottom w:val="nil"/>
                <w:right w:val="nil"/>
                <w:between w:val="nil"/>
              </w:pBdr>
              <w:spacing w:after="4"/>
              <w:rPr>
                <w:rFonts w:ascii="Calibri" w:eastAsia="Calibri" w:hAnsi="Calibri" w:cs="Calibri"/>
              </w:rPr>
            </w:pPr>
            <w:r w:rsidRPr="00C36542">
              <w:rPr>
                <w:rFonts w:ascii="Calibri" w:eastAsia="Calibri" w:hAnsi="Calibri" w:cs="Calibri"/>
              </w:rPr>
              <w:t>Relays may be added if a team has a swimmer who qualifies during this late qualifying period and his or her entrance to the meet creates a legal relay.</w:t>
            </w:r>
          </w:p>
          <w:p w14:paraId="0F7E5B2E" w14:textId="77777777" w:rsidR="00E33C92" w:rsidRDefault="00E33C92" w:rsidP="00E33C92">
            <w:pPr>
              <w:pBdr>
                <w:top w:val="nil"/>
                <w:left w:val="nil"/>
                <w:bottom w:val="nil"/>
                <w:right w:val="nil"/>
                <w:between w:val="nil"/>
              </w:pBdr>
              <w:spacing w:after="4"/>
              <w:ind w:left="72"/>
              <w:rPr>
                <w:rFonts w:ascii="Calibri" w:eastAsia="Calibri" w:hAnsi="Calibri" w:cs="Calibri"/>
              </w:rPr>
            </w:pPr>
          </w:p>
          <w:p w14:paraId="69FBC2CB" w14:textId="6EB3C995" w:rsidR="00E33C92" w:rsidRPr="00C36542" w:rsidRDefault="00E33C92" w:rsidP="00E33C92">
            <w:pPr>
              <w:pBdr>
                <w:top w:val="nil"/>
                <w:left w:val="nil"/>
                <w:bottom w:val="nil"/>
                <w:right w:val="nil"/>
                <w:between w:val="nil"/>
              </w:pBdr>
              <w:spacing w:after="4"/>
              <w:ind w:left="72"/>
              <w:rPr>
                <w:rFonts w:ascii="Calibri" w:eastAsia="Calibri" w:hAnsi="Calibri" w:cs="Calibri"/>
              </w:rPr>
            </w:pPr>
            <w:r w:rsidRPr="00C36542">
              <w:rPr>
                <w:rFonts w:ascii="Calibri" w:eastAsia="Calibri" w:hAnsi="Calibri" w:cs="Calibri"/>
              </w:rPr>
              <w:t>Hy-Tek entry file must be submitted to the Meet Entry Chair (</w:t>
            </w:r>
            <w:r w:rsidR="00B6051C">
              <w:rPr>
                <w:rFonts w:ascii="Calibri" w:eastAsia="Calibri" w:hAnsi="Calibri" w:cs="Calibri"/>
                <w:color w:val="000000"/>
              </w:rPr>
              <w:t>scottvanderzell@gmail.com</w:t>
            </w:r>
            <w:r w:rsidR="00B6051C" w:rsidRPr="00C36542">
              <w:rPr>
                <w:rFonts w:ascii="Calibri" w:eastAsia="Calibri" w:hAnsi="Calibri" w:cs="Calibri"/>
              </w:rPr>
              <w:t>) no</w:t>
            </w:r>
            <w:r w:rsidRPr="00C36542">
              <w:rPr>
                <w:rFonts w:ascii="Calibri" w:eastAsia="Calibri" w:hAnsi="Calibri" w:cs="Calibri"/>
                <w:b/>
                <w:bCs/>
              </w:rPr>
              <w:t xml:space="preserve"> later than 4:00 pm ET, Monday, February 24, </w:t>
            </w:r>
            <w:r w:rsidR="006274A4">
              <w:rPr>
                <w:rFonts w:ascii="Calibri" w:eastAsia="Calibri" w:hAnsi="Calibri" w:cs="Calibri"/>
                <w:b/>
                <w:bCs/>
              </w:rPr>
              <w:t>2025</w:t>
            </w:r>
            <w:r w:rsidRPr="00C36542">
              <w:rPr>
                <w:rFonts w:ascii="Calibri" w:eastAsia="Calibri" w:hAnsi="Calibri" w:cs="Calibri"/>
                <w:b/>
                <w:bCs/>
              </w:rPr>
              <w:t>.</w:t>
            </w:r>
            <w:r w:rsidRPr="00C36542">
              <w:rPr>
                <w:rFonts w:ascii="Calibri" w:eastAsia="Calibri" w:hAnsi="Calibri" w:cs="Calibri"/>
              </w:rPr>
              <w:t xml:space="preserve"> (Entries must be submitted with PDF proof of time.)</w:t>
            </w:r>
          </w:p>
          <w:p w14:paraId="0000004D" w14:textId="77777777" w:rsidR="00AB3BA1" w:rsidRDefault="00AB3BA1">
            <w:pPr>
              <w:pBdr>
                <w:top w:val="nil"/>
                <w:left w:val="nil"/>
                <w:bottom w:val="nil"/>
                <w:right w:val="nil"/>
                <w:between w:val="nil"/>
              </w:pBdr>
              <w:spacing w:after="4"/>
              <w:ind w:left="360"/>
              <w:jc w:val="center"/>
              <w:rPr>
                <w:rFonts w:ascii="Calibri" w:eastAsia="Calibri" w:hAnsi="Calibri" w:cs="Calibri"/>
                <w:b/>
                <w:color w:val="000000"/>
                <w:u w:val="single"/>
              </w:rPr>
            </w:pPr>
          </w:p>
          <w:p w14:paraId="0000004E" w14:textId="77777777" w:rsidR="00AB3BA1" w:rsidRDefault="007519FF">
            <w:pPr>
              <w:pBdr>
                <w:top w:val="nil"/>
                <w:left w:val="nil"/>
                <w:bottom w:val="nil"/>
                <w:right w:val="nil"/>
                <w:between w:val="nil"/>
              </w:pBdr>
              <w:spacing w:after="4"/>
              <w:ind w:left="360"/>
              <w:jc w:val="center"/>
              <w:rPr>
                <w:rFonts w:ascii="Calibri" w:eastAsia="Calibri" w:hAnsi="Calibri" w:cs="Calibri"/>
                <w:color w:val="000000"/>
              </w:rPr>
            </w:pPr>
            <w:r>
              <w:rPr>
                <w:rFonts w:ascii="Calibri" w:eastAsia="Calibri" w:hAnsi="Calibri" w:cs="Calibri"/>
                <w:b/>
                <w:color w:val="000000"/>
                <w:u w:val="single"/>
              </w:rPr>
              <w:t xml:space="preserve">Do not </w:t>
            </w:r>
            <w:r>
              <w:rPr>
                <w:rFonts w:ascii="Calibri" w:eastAsia="Calibri" w:hAnsi="Calibri" w:cs="Calibri"/>
                <w:color w:val="000000"/>
              </w:rPr>
              <w:t>send entries by registered mail.</w:t>
            </w:r>
          </w:p>
          <w:p w14:paraId="0000004F" w14:textId="4FC829C5" w:rsidR="00AB3BA1" w:rsidRDefault="007519FF">
            <w:pPr>
              <w:pBdr>
                <w:top w:val="nil"/>
                <w:left w:val="nil"/>
                <w:bottom w:val="nil"/>
                <w:right w:val="nil"/>
                <w:between w:val="nil"/>
              </w:pBdr>
              <w:spacing w:after="4"/>
              <w:ind w:left="360"/>
              <w:jc w:val="center"/>
              <w:rPr>
                <w:rFonts w:ascii="Calibri" w:eastAsia="Calibri" w:hAnsi="Calibri" w:cs="Calibri"/>
                <w:color w:val="000000"/>
              </w:rPr>
            </w:pPr>
            <w:r>
              <w:rPr>
                <w:rFonts w:ascii="Calibri" w:eastAsia="Calibri" w:hAnsi="Calibri" w:cs="Calibri"/>
                <w:color w:val="000000"/>
              </w:rPr>
              <w:t xml:space="preserve">Clubs that register early are asked to </w:t>
            </w:r>
            <w:r w:rsidR="00E612FE">
              <w:rPr>
                <w:rFonts w:ascii="Calibri" w:eastAsia="Calibri" w:hAnsi="Calibri" w:cs="Calibri"/>
                <w:color w:val="000000"/>
              </w:rPr>
              <w:t>submit</w:t>
            </w:r>
            <w:r>
              <w:rPr>
                <w:rFonts w:ascii="Calibri" w:eastAsia="Calibri" w:hAnsi="Calibri" w:cs="Calibri"/>
                <w:color w:val="000000"/>
              </w:rPr>
              <w:t xml:space="preserve"> all FINAL revisions to team entries by February </w:t>
            </w:r>
            <w:r w:rsidR="00E612FE">
              <w:rPr>
                <w:rFonts w:ascii="Calibri" w:eastAsia="Calibri" w:hAnsi="Calibri" w:cs="Calibri"/>
                <w:color w:val="000000"/>
              </w:rPr>
              <w:t>19</w:t>
            </w:r>
            <w:r w:rsidR="006274A4">
              <w:rPr>
                <w:rFonts w:ascii="Calibri" w:eastAsia="Calibri" w:hAnsi="Calibri" w:cs="Calibri"/>
                <w:color w:val="000000"/>
              </w:rPr>
              <w:t>, 2025</w:t>
            </w:r>
            <w:r>
              <w:rPr>
                <w:rFonts w:ascii="Calibri" w:eastAsia="Calibri" w:hAnsi="Calibri" w:cs="Calibri"/>
                <w:color w:val="000000"/>
              </w:rPr>
              <w:t>.</w:t>
            </w:r>
          </w:p>
          <w:p w14:paraId="00000050" w14:textId="77777777" w:rsidR="00AB3BA1" w:rsidRDefault="007519FF">
            <w:pPr>
              <w:pBdr>
                <w:top w:val="nil"/>
                <w:left w:val="nil"/>
                <w:bottom w:val="nil"/>
                <w:right w:val="nil"/>
                <w:between w:val="nil"/>
              </w:pBdr>
              <w:spacing w:after="120"/>
              <w:ind w:left="360"/>
              <w:jc w:val="center"/>
              <w:rPr>
                <w:rFonts w:ascii="Calibri" w:eastAsia="Calibri" w:hAnsi="Calibri" w:cs="Calibri"/>
                <w:b/>
                <w:color w:val="000000"/>
              </w:rPr>
            </w:pPr>
            <w:r>
              <w:rPr>
                <w:rFonts w:ascii="Calibri" w:eastAsia="Calibri" w:hAnsi="Calibri" w:cs="Calibri"/>
                <w:b/>
                <w:color w:val="FF0000"/>
              </w:rPr>
              <w:t>***DEADLINES(S) AND RESTRICTIONS WILL BE STRICTLY ENFORCED***</w:t>
            </w:r>
          </w:p>
        </w:tc>
      </w:tr>
      <w:tr w:rsidR="00AB3BA1" w14:paraId="0362F92D" w14:textId="77777777">
        <w:trPr>
          <w:cantSplit/>
          <w:trHeight w:val="46"/>
          <w:jc w:val="center"/>
        </w:trPr>
        <w:tc>
          <w:tcPr>
            <w:tcW w:w="1525" w:type="dxa"/>
            <w:tcBorders>
              <w:top w:val="single" w:sz="4" w:space="0" w:color="000000"/>
              <w:left w:val="single" w:sz="4" w:space="0" w:color="000000"/>
              <w:right w:val="single" w:sz="4" w:space="0" w:color="000000"/>
            </w:tcBorders>
          </w:tcPr>
          <w:p w14:paraId="00000099" w14:textId="7CDC8322" w:rsidR="00AB3BA1" w:rsidRDefault="00CB6508">
            <w:pPr>
              <w:pBdr>
                <w:top w:val="nil"/>
                <w:left w:val="nil"/>
                <w:bottom w:val="nil"/>
                <w:right w:val="nil"/>
                <w:between w:val="nil"/>
              </w:pBdr>
              <w:spacing w:line="276" w:lineRule="auto"/>
              <w:rPr>
                <w:rFonts w:ascii="Calibri" w:eastAsia="Calibri" w:hAnsi="Calibri" w:cs="Calibri"/>
                <w:color w:val="FF0000"/>
              </w:rPr>
            </w:pPr>
            <w:r>
              <w:rPr>
                <w:rFonts w:ascii="Calibri" w:eastAsia="Calibri" w:hAnsi="Calibri" w:cs="Calibri"/>
                <w:b/>
                <w:color w:val="000000"/>
              </w:rPr>
              <w:t>SCHEDULE</w:t>
            </w:r>
          </w:p>
        </w:tc>
        <w:tc>
          <w:tcPr>
            <w:tcW w:w="9720" w:type="dxa"/>
            <w:gridSpan w:val="4"/>
            <w:tcBorders>
              <w:top w:val="single" w:sz="4" w:space="0" w:color="000000"/>
              <w:left w:val="single" w:sz="4" w:space="0" w:color="000000"/>
              <w:bottom w:val="single" w:sz="4" w:space="0" w:color="000000"/>
              <w:right w:val="single" w:sz="4" w:space="0" w:color="000000"/>
            </w:tcBorders>
          </w:tcPr>
          <w:p w14:paraId="23476FF2" w14:textId="03BDC9FE" w:rsidR="00323FD7" w:rsidRDefault="00323FD7" w:rsidP="00323FD7">
            <w:pPr>
              <w:spacing w:after="120"/>
            </w:pPr>
            <w:r>
              <w:t>Day                                  Description                                                                       Warm-Up Start</w:t>
            </w:r>
          </w:p>
          <w:p w14:paraId="069E4C57" w14:textId="72DE5392" w:rsidR="00323FD7" w:rsidRDefault="00323FD7" w:rsidP="00323FD7">
            <w:pPr>
              <w:spacing w:after="120"/>
            </w:pPr>
            <w:r>
              <w:t>1 Friday PM                      All Ages – Timed Finals                                                  4:30PM 5:15PM</w:t>
            </w:r>
          </w:p>
          <w:p w14:paraId="01E36CA4" w14:textId="3567851D" w:rsidR="00323FD7" w:rsidRDefault="00323FD7" w:rsidP="00323FD7">
            <w:pPr>
              <w:spacing w:after="120"/>
            </w:pPr>
            <w:r>
              <w:t>2 Saturday AM                 13-18 Prelims, 11-12 Prelims, 10&amp;U Timed Finals*        7:30AM 8:30AM</w:t>
            </w:r>
          </w:p>
          <w:p w14:paraId="0CCB8A8D" w14:textId="20E697DF" w:rsidR="00323FD7" w:rsidRDefault="00323FD7" w:rsidP="00323FD7">
            <w:pPr>
              <w:spacing w:after="120"/>
            </w:pPr>
            <w:r>
              <w:t>3 Saturday FINALS          Top 16 for 11-12, 13-14, 15-18 Finals                             4:30PM 5:30PM</w:t>
            </w:r>
          </w:p>
          <w:p w14:paraId="778EF4D3" w14:textId="02E9ADE7" w:rsidR="00323FD7" w:rsidRDefault="00323FD7" w:rsidP="00323FD7">
            <w:pPr>
              <w:spacing w:after="120"/>
            </w:pPr>
            <w:r>
              <w:t>4 Sunday AM                   13-18 Prelims, 11-12 Prelims, 10&amp;U Timed Finals*        7:30AM 8:30AM</w:t>
            </w:r>
          </w:p>
          <w:p w14:paraId="42533CED" w14:textId="46575F0F" w:rsidR="00323FD7" w:rsidRDefault="00323FD7" w:rsidP="00323FD7">
            <w:pPr>
              <w:spacing w:after="120"/>
            </w:pPr>
            <w:r>
              <w:t>5 Sunday FINALS            Top 16 for 11-12, 13-14, 15-18 Finals                             4:30PM 5:30PM</w:t>
            </w:r>
          </w:p>
          <w:p w14:paraId="0000009A" w14:textId="0E552B97" w:rsidR="00AB3BA1" w:rsidRDefault="00323FD7" w:rsidP="00323FD7">
            <w:pPr>
              <w:spacing w:after="120"/>
            </w:pPr>
            <w:r>
              <w:t>Meet Director reserves the right to adjust times/sessions after entries are received</w:t>
            </w:r>
          </w:p>
        </w:tc>
      </w:tr>
      <w:tr w:rsidR="00AB3BA1" w14:paraId="06FDF391"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0A1"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color w:val="000000"/>
              </w:rPr>
              <w:t>ELIGIBILITY</w:t>
            </w:r>
          </w:p>
        </w:tc>
        <w:tc>
          <w:tcPr>
            <w:tcW w:w="9720" w:type="dxa"/>
            <w:gridSpan w:val="4"/>
            <w:tcBorders>
              <w:top w:val="single" w:sz="4" w:space="0" w:color="000000"/>
              <w:left w:val="single" w:sz="4" w:space="0" w:color="000000"/>
              <w:bottom w:val="single" w:sz="4" w:space="0" w:color="000000"/>
              <w:right w:val="single" w:sz="4" w:space="0" w:color="000000"/>
            </w:tcBorders>
          </w:tcPr>
          <w:p w14:paraId="000000A2" w14:textId="77777777" w:rsidR="00AB3BA1" w:rsidRDefault="007519FF">
            <w:pPr>
              <w:numPr>
                <w:ilvl w:val="0"/>
                <w:numId w:val="1"/>
              </w:numPr>
              <w:pBdr>
                <w:top w:val="nil"/>
                <w:left w:val="nil"/>
                <w:bottom w:val="nil"/>
                <w:right w:val="nil"/>
                <w:between w:val="nil"/>
              </w:pBdr>
              <w:spacing w:after="4"/>
              <w:rPr>
                <w:rFonts w:ascii="Calibri" w:eastAsia="Calibri" w:hAnsi="Calibri" w:cs="Calibri"/>
              </w:rPr>
            </w:pPr>
            <w:r>
              <w:rPr>
                <w:rFonts w:ascii="Calibri" w:eastAsia="Calibri" w:hAnsi="Calibri" w:cs="Calibri"/>
              </w:rPr>
              <w:t>Open to all Niagara LSC registered USA Swimmers ages 18 and under.</w:t>
            </w:r>
          </w:p>
          <w:p w14:paraId="000000A3"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The age of the swimmer on the first day of competition determines eligibility.</w:t>
            </w:r>
          </w:p>
          <w:p w14:paraId="000000A4"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No swimmer will be permitted to compete in the meet unless the swimmer is registered as an athlete member of USA Swimming as provided in </w:t>
            </w:r>
            <w:r>
              <w:rPr>
                <w:rFonts w:ascii="Calibri" w:eastAsia="Calibri" w:hAnsi="Calibri" w:cs="Calibri"/>
                <w:i/>
                <w:color w:val="000000"/>
              </w:rPr>
              <w:t>USA Swimming Rules and Regulations</w:t>
            </w:r>
            <w:r>
              <w:rPr>
                <w:rFonts w:ascii="Calibri" w:eastAsia="Calibri" w:hAnsi="Calibri" w:cs="Calibri"/>
                <w:color w:val="000000"/>
              </w:rPr>
              <w:t>, Article 302.</w:t>
            </w:r>
          </w:p>
        </w:tc>
      </w:tr>
      <w:tr w:rsidR="00AB3BA1" w14:paraId="5775A856"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0AB" w14:textId="77777777" w:rsidR="00AB3BA1" w:rsidRDefault="007519FF">
            <w:pPr>
              <w:pBdr>
                <w:top w:val="nil"/>
                <w:left w:val="nil"/>
                <w:bottom w:val="nil"/>
                <w:right w:val="nil"/>
                <w:between w:val="nil"/>
              </w:pBdr>
              <w:rPr>
                <w:rFonts w:ascii="Calibri" w:eastAsia="Calibri" w:hAnsi="Calibri" w:cs="Calibri"/>
                <w:b/>
                <w:color w:val="000000"/>
                <w:highlight w:val="yellow"/>
              </w:rPr>
            </w:pPr>
            <w:r>
              <w:rPr>
                <w:rFonts w:ascii="Calibri" w:eastAsia="Calibri" w:hAnsi="Calibri" w:cs="Calibri"/>
                <w:b/>
                <w:color w:val="000000"/>
              </w:rPr>
              <w:lastRenderedPageBreak/>
              <w:t>DISABILITY SWIMMERS</w:t>
            </w:r>
          </w:p>
        </w:tc>
        <w:tc>
          <w:tcPr>
            <w:tcW w:w="9720" w:type="dxa"/>
            <w:gridSpan w:val="4"/>
            <w:tcBorders>
              <w:top w:val="single" w:sz="4" w:space="0" w:color="000000"/>
              <w:left w:val="single" w:sz="4" w:space="0" w:color="000000"/>
              <w:bottom w:val="single" w:sz="4" w:space="0" w:color="000000"/>
              <w:right w:val="single" w:sz="4" w:space="0" w:color="000000"/>
            </w:tcBorders>
          </w:tcPr>
          <w:p w14:paraId="000000AC" w14:textId="77777777" w:rsidR="00AB3BA1" w:rsidRDefault="007519FF">
            <w:pPr>
              <w:pBdr>
                <w:top w:val="nil"/>
                <w:left w:val="nil"/>
                <w:bottom w:val="nil"/>
                <w:right w:val="nil"/>
                <w:between w:val="nil"/>
              </w:pBdr>
              <w:spacing w:after="4"/>
              <w:ind w:left="72"/>
              <w:rPr>
                <w:rFonts w:ascii="Calibri" w:eastAsia="Calibri" w:hAnsi="Calibri" w:cs="Calibri"/>
                <w:color w:val="000000"/>
              </w:rPr>
            </w:pPr>
            <w:r>
              <w:rPr>
                <w:rFonts w:ascii="Calibri" w:eastAsia="Calibri" w:hAnsi="Calibri" w:cs="Calibri"/>
                <w:color w:val="000000"/>
              </w:rPr>
              <w:t xml:space="preserve">USA Swimming National Disability Committee released motivational time standards to foster and promote the inclusion of nontraditional athletes in their LSC Championships. </w:t>
            </w:r>
            <w:proofErr w:type="gramStart"/>
            <w:r>
              <w:rPr>
                <w:rFonts w:ascii="Calibri" w:eastAsia="Calibri" w:hAnsi="Calibri" w:cs="Calibri"/>
                <w:color w:val="000000"/>
              </w:rPr>
              <w:t>The motivational</w:t>
            </w:r>
            <w:proofErr w:type="gramEnd"/>
            <w:r>
              <w:rPr>
                <w:rFonts w:ascii="Calibri" w:eastAsia="Calibri" w:hAnsi="Calibri" w:cs="Calibri"/>
                <w:color w:val="000000"/>
              </w:rPr>
              <w:t xml:space="preserve"> times are designed to provide a fair, equitable and structured path for these athletes. Time Standards will be posted on the Niagara Website.</w:t>
            </w:r>
          </w:p>
          <w:p w14:paraId="000000AD" w14:textId="77777777" w:rsidR="00AB3BA1" w:rsidRDefault="007519FF">
            <w:pPr>
              <w:pBdr>
                <w:top w:val="nil"/>
                <w:left w:val="nil"/>
                <w:bottom w:val="nil"/>
                <w:right w:val="nil"/>
                <w:between w:val="nil"/>
              </w:pBdr>
              <w:spacing w:after="4"/>
              <w:ind w:left="72"/>
              <w:rPr>
                <w:rFonts w:ascii="Calibri" w:eastAsia="Calibri" w:hAnsi="Calibri" w:cs="Calibri"/>
                <w:color w:val="000000"/>
              </w:rPr>
            </w:pPr>
            <w:r>
              <w:rPr>
                <w:rFonts w:ascii="Calibri" w:eastAsia="Calibri" w:hAnsi="Calibri" w:cs="Calibri"/>
                <w:color w:val="000000"/>
              </w:rPr>
              <w:t>The standards are divided up into three “P” groups. The groups are to place athletes with similar disabilities into the same grouping. The groupings are as follows:</w:t>
            </w:r>
          </w:p>
          <w:p w14:paraId="000000AE" w14:textId="77777777" w:rsidR="00AB3BA1" w:rsidRDefault="007519FF">
            <w:pPr>
              <w:numPr>
                <w:ilvl w:val="0"/>
                <w:numId w:val="6"/>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P1- non-ambulatory (wheelchair bound)- limited use of all four extremities</w:t>
            </w:r>
          </w:p>
          <w:p w14:paraId="000000AF" w14:textId="77777777" w:rsidR="00AB3BA1" w:rsidRDefault="007519FF">
            <w:pPr>
              <w:numPr>
                <w:ilvl w:val="0"/>
                <w:numId w:val="6"/>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P2- dwarfism, multiple limb deficiencies, ambulatory with assistance, can be wheelchair bound with high functioning upper body</w:t>
            </w:r>
          </w:p>
          <w:p w14:paraId="000000B0" w14:textId="77777777" w:rsidR="00AB3BA1" w:rsidRDefault="007519FF">
            <w:pPr>
              <w:numPr>
                <w:ilvl w:val="0"/>
                <w:numId w:val="6"/>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P3- single limb deficiencies, visual impairment, intellectual impairment, ambulatory without significant assistance</w:t>
            </w:r>
          </w:p>
          <w:p w14:paraId="000000B1" w14:textId="77777777" w:rsidR="00AB3BA1" w:rsidRDefault="007519FF">
            <w:pPr>
              <w:pBdr>
                <w:top w:val="nil"/>
                <w:left w:val="nil"/>
                <w:bottom w:val="nil"/>
                <w:right w:val="nil"/>
                <w:between w:val="nil"/>
              </w:pBdr>
              <w:spacing w:after="4"/>
              <w:ind w:left="72"/>
              <w:rPr>
                <w:rFonts w:ascii="Calibri" w:eastAsia="Calibri" w:hAnsi="Calibri" w:cs="Calibri"/>
                <w:color w:val="000000"/>
              </w:rPr>
            </w:pPr>
            <w:r>
              <w:rPr>
                <w:rFonts w:ascii="Calibri" w:eastAsia="Calibri" w:hAnsi="Calibri" w:cs="Calibri"/>
                <w:color w:val="000000"/>
              </w:rPr>
              <w:t>If you know of or are a nontraditional athlete who may be classified in one of the “P” groups, please contact Niagara’s Disability Chair- Courtney Christ (disability@niagaraswim.org).</w:t>
            </w:r>
          </w:p>
          <w:p w14:paraId="000000B2" w14:textId="77777777" w:rsidR="00AB3BA1" w:rsidRDefault="007519FF">
            <w:pPr>
              <w:pBdr>
                <w:top w:val="nil"/>
                <w:left w:val="nil"/>
                <w:bottom w:val="nil"/>
                <w:right w:val="nil"/>
                <w:between w:val="nil"/>
              </w:pBdr>
              <w:spacing w:after="4"/>
              <w:ind w:left="72"/>
              <w:rPr>
                <w:rFonts w:ascii="Calibri" w:eastAsia="Calibri" w:hAnsi="Calibri" w:cs="Calibri"/>
                <w:color w:val="000000"/>
              </w:rPr>
            </w:pPr>
            <w:r>
              <w:rPr>
                <w:rFonts w:ascii="Calibri" w:eastAsia="Calibri" w:hAnsi="Calibri" w:cs="Calibri"/>
                <w:color w:val="000000"/>
              </w:rPr>
              <w:t xml:space="preserve">Please submit all disability qualifications and any </w:t>
            </w:r>
            <w:proofErr w:type="gramStart"/>
            <w:r>
              <w:rPr>
                <w:rFonts w:ascii="Calibri" w:eastAsia="Calibri" w:hAnsi="Calibri" w:cs="Calibri"/>
                <w:color w:val="000000"/>
              </w:rPr>
              <w:t>accommodations</w:t>
            </w:r>
            <w:proofErr w:type="gramEnd"/>
            <w:r>
              <w:rPr>
                <w:rFonts w:ascii="Calibri" w:eastAsia="Calibri" w:hAnsi="Calibri" w:cs="Calibri"/>
                <w:color w:val="000000"/>
              </w:rPr>
              <w:t xml:space="preserve"> needed to Niagara’s Disability Chair for Proof of Time. After they are approved the entry and accommodations will be submitted to the host via the Disability Chair.</w:t>
            </w:r>
          </w:p>
        </w:tc>
      </w:tr>
      <w:tr w:rsidR="00AB3BA1" w14:paraId="57C7E0F4"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0B9"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color w:val="000000"/>
              </w:rPr>
              <w:t>TIMING SYSTEM</w:t>
            </w:r>
          </w:p>
        </w:tc>
        <w:tc>
          <w:tcPr>
            <w:tcW w:w="9720" w:type="dxa"/>
            <w:gridSpan w:val="4"/>
            <w:tcBorders>
              <w:top w:val="single" w:sz="4" w:space="0" w:color="000000"/>
              <w:left w:val="single" w:sz="4" w:space="0" w:color="000000"/>
              <w:bottom w:val="single" w:sz="4" w:space="0" w:color="000000"/>
              <w:right w:val="single" w:sz="4" w:space="0" w:color="000000"/>
            </w:tcBorders>
          </w:tcPr>
          <w:p w14:paraId="000000BA" w14:textId="39835781" w:rsidR="00AB3BA1" w:rsidRDefault="00832CA9" w:rsidP="00CB6508">
            <w:pPr>
              <w:pBdr>
                <w:top w:val="nil"/>
                <w:left w:val="nil"/>
                <w:bottom w:val="nil"/>
                <w:right w:val="nil"/>
                <w:between w:val="nil"/>
              </w:pBdr>
              <w:spacing w:after="4"/>
              <w:ind w:left="359"/>
              <w:rPr>
                <w:rFonts w:ascii="Calibri" w:eastAsia="Calibri" w:hAnsi="Calibri" w:cs="Calibri"/>
                <w:color w:val="000000"/>
              </w:rPr>
            </w:pPr>
            <w:r w:rsidRPr="00832CA9">
              <w:rPr>
                <w:rFonts w:ascii="Calibri" w:eastAsia="Calibri" w:hAnsi="Calibri" w:cs="Calibri"/>
                <w:color w:val="000000"/>
              </w:rPr>
              <w:t>[Automatic] Colorado Timing System, electronic scoreboard with an 8-lane readout and computer scoring (HYTEK) will be used.</w:t>
            </w:r>
            <w:r>
              <w:rPr>
                <w:rFonts w:ascii="Calibri" w:eastAsia="Calibri" w:hAnsi="Calibri" w:cs="Calibri"/>
                <w:color w:val="000000"/>
              </w:rPr>
              <w:t xml:space="preserve"> </w:t>
            </w:r>
          </w:p>
        </w:tc>
      </w:tr>
      <w:tr w:rsidR="00AB3BA1" w14:paraId="2A0DD831" w14:textId="77777777">
        <w:trPr>
          <w:jc w:val="center"/>
        </w:trPr>
        <w:tc>
          <w:tcPr>
            <w:tcW w:w="1525" w:type="dxa"/>
            <w:tcBorders>
              <w:top w:val="single" w:sz="4" w:space="0" w:color="000000"/>
              <w:left w:val="single" w:sz="4" w:space="0" w:color="000000"/>
              <w:bottom w:val="single" w:sz="4" w:space="0" w:color="000000"/>
              <w:right w:val="single" w:sz="4" w:space="0" w:color="000000"/>
            </w:tcBorders>
          </w:tcPr>
          <w:p w14:paraId="000000C1" w14:textId="77777777" w:rsidR="00AB3BA1" w:rsidRDefault="007519FF">
            <w:pPr>
              <w:pBdr>
                <w:top w:val="nil"/>
                <w:left w:val="nil"/>
                <w:bottom w:val="nil"/>
                <w:right w:val="nil"/>
                <w:between w:val="nil"/>
              </w:pBdr>
              <w:ind w:right="463"/>
              <w:rPr>
                <w:rFonts w:ascii="Calibri" w:eastAsia="Calibri" w:hAnsi="Calibri" w:cs="Calibri"/>
                <w:b/>
                <w:color w:val="000000"/>
              </w:rPr>
            </w:pPr>
            <w:r>
              <w:rPr>
                <w:rFonts w:ascii="Calibri" w:eastAsia="Calibri" w:hAnsi="Calibri" w:cs="Calibri"/>
                <w:b/>
                <w:color w:val="000000"/>
              </w:rPr>
              <w:t>RULES</w:t>
            </w:r>
          </w:p>
          <w:p w14:paraId="000000C2" w14:textId="77777777" w:rsidR="00AB3BA1" w:rsidRDefault="00AB3BA1">
            <w:pPr>
              <w:jc w:val="center"/>
              <w:rPr>
                <w:rFonts w:ascii="Calibri" w:eastAsia="Calibri" w:hAnsi="Calibri" w:cs="Calibri"/>
              </w:rPr>
            </w:pPr>
          </w:p>
          <w:p w14:paraId="000000C3" w14:textId="77777777" w:rsidR="00AB3BA1" w:rsidRDefault="00AB3BA1">
            <w:pPr>
              <w:rPr>
                <w:rFonts w:ascii="Calibri" w:eastAsia="Calibri" w:hAnsi="Calibri" w:cs="Calibri"/>
              </w:rPr>
            </w:pPr>
          </w:p>
          <w:p w14:paraId="000000C4" w14:textId="77777777" w:rsidR="00AB3BA1" w:rsidRDefault="00AB3BA1">
            <w:pPr>
              <w:rPr>
                <w:rFonts w:ascii="Calibri" w:eastAsia="Calibri" w:hAnsi="Calibri" w:cs="Calibri"/>
              </w:rPr>
            </w:pPr>
          </w:p>
          <w:p w14:paraId="000000C5" w14:textId="77777777" w:rsidR="00AB3BA1" w:rsidRDefault="00AB3BA1">
            <w:pPr>
              <w:rPr>
                <w:rFonts w:ascii="Calibri" w:eastAsia="Calibri" w:hAnsi="Calibri" w:cs="Calibri"/>
              </w:rPr>
            </w:pPr>
          </w:p>
          <w:p w14:paraId="000000C6" w14:textId="77777777" w:rsidR="00AB3BA1" w:rsidRDefault="00AB3BA1">
            <w:pPr>
              <w:rPr>
                <w:rFonts w:ascii="Calibri" w:eastAsia="Calibri" w:hAnsi="Calibri" w:cs="Calibri"/>
              </w:rPr>
            </w:pPr>
          </w:p>
          <w:p w14:paraId="000000C7" w14:textId="77777777" w:rsidR="00AB3BA1" w:rsidRDefault="00AB3BA1">
            <w:pPr>
              <w:rPr>
                <w:rFonts w:ascii="Calibri" w:eastAsia="Calibri" w:hAnsi="Calibri" w:cs="Calibri"/>
              </w:rPr>
            </w:pPr>
          </w:p>
          <w:p w14:paraId="000000C8" w14:textId="77777777" w:rsidR="00AB3BA1" w:rsidRDefault="00AB3BA1">
            <w:pPr>
              <w:rPr>
                <w:rFonts w:ascii="Calibri" w:eastAsia="Calibri" w:hAnsi="Calibri" w:cs="Calibri"/>
              </w:rPr>
            </w:pPr>
          </w:p>
          <w:p w14:paraId="000000C9" w14:textId="77777777" w:rsidR="00AB3BA1" w:rsidRDefault="00AB3BA1">
            <w:pPr>
              <w:rPr>
                <w:rFonts w:ascii="Calibri" w:eastAsia="Calibri" w:hAnsi="Calibri" w:cs="Calibri"/>
              </w:rPr>
            </w:pPr>
          </w:p>
          <w:p w14:paraId="000000CA" w14:textId="77777777" w:rsidR="00AB3BA1" w:rsidRDefault="00AB3BA1">
            <w:pPr>
              <w:rPr>
                <w:rFonts w:ascii="Calibri" w:eastAsia="Calibri" w:hAnsi="Calibri" w:cs="Calibri"/>
              </w:rPr>
            </w:pPr>
          </w:p>
          <w:p w14:paraId="000000CB" w14:textId="77777777" w:rsidR="00AB3BA1" w:rsidRDefault="00AB3BA1">
            <w:pPr>
              <w:rPr>
                <w:rFonts w:ascii="Calibri" w:eastAsia="Calibri" w:hAnsi="Calibri" w:cs="Calibri"/>
              </w:rPr>
            </w:pPr>
          </w:p>
          <w:p w14:paraId="000000CC" w14:textId="77777777" w:rsidR="00AB3BA1" w:rsidRDefault="00AB3BA1">
            <w:pPr>
              <w:rPr>
                <w:rFonts w:ascii="Calibri" w:eastAsia="Calibri" w:hAnsi="Calibri" w:cs="Calibri"/>
              </w:rPr>
            </w:pPr>
          </w:p>
          <w:p w14:paraId="000000CD" w14:textId="77777777" w:rsidR="00AB3BA1" w:rsidRDefault="00AB3BA1">
            <w:pPr>
              <w:rPr>
                <w:rFonts w:ascii="Calibri" w:eastAsia="Calibri" w:hAnsi="Calibri" w:cs="Calibri"/>
              </w:rPr>
            </w:pPr>
          </w:p>
          <w:p w14:paraId="000000CE" w14:textId="77777777" w:rsidR="00AB3BA1" w:rsidRDefault="00AB3BA1">
            <w:pPr>
              <w:rPr>
                <w:rFonts w:ascii="Calibri" w:eastAsia="Calibri" w:hAnsi="Calibri" w:cs="Calibri"/>
              </w:rPr>
            </w:pPr>
          </w:p>
          <w:p w14:paraId="000000CF" w14:textId="77777777" w:rsidR="00AB3BA1" w:rsidRDefault="00AB3BA1">
            <w:pPr>
              <w:rPr>
                <w:rFonts w:ascii="Calibri" w:eastAsia="Calibri" w:hAnsi="Calibri" w:cs="Calibri"/>
              </w:rPr>
            </w:pPr>
          </w:p>
          <w:p w14:paraId="000000D0" w14:textId="77777777" w:rsidR="00AB3BA1" w:rsidRDefault="00AB3BA1">
            <w:pPr>
              <w:jc w:val="center"/>
              <w:rPr>
                <w:rFonts w:ascii="Calibri" w:eastAsia="Calibri" w:hAnsi="Calibri" w:cs="Calibri"/>
              </w:rPr>
            </w:pPr>
          </w:p>
        </w:tc>
        <w:tc>
          <w:tcPr>
            <w:tcW w:w="9720" w:type="dxa"/>
            <w:gridSpan w:val="4"/>
            <w:tcBorders>
              <w:top w:val="single" w:sz="4" w:space="0" w:color="000000"/>
              <w:left w:val="single" w:sz="4" w:space="0" w:color="000000"/>
              <w:bottom w:val="single" w:sz="4" w:space="0" w:color="000000"/>
              <w:right w:val="single" w:sz="4" w:space="0" w:color="000000"/>
            </w:tcBorders>
          </w:tcPr>
          <w:p w14:paraId="000000D1"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Current USA Swimming rules shall govern this meet.</w:t>
            </w:r>
          </w:p>
          <w:p w14:paraId="000000D2"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All adults participating in or associated with this </w:t>
            </w:r>
            <w:r>
              <w:rPr>
                <w:rFonts w:ascii="Calibri" w:eastAsia="Calibri" w:hAnsi="Calibri" w:cs="Calibri"/>
                <w:color w:val="211D1E"/>
              </w:rPr>
              <w:t xml:space="preserve">meet acknowledge that they are subject to the provisions of the USA Swimming </w:t>
            </w:r>
            <w:hyperlink r:id="rId9">
              <w:r w:rsidR="00AB3BA1">
                <w:rPr>
                  <w:rFonts w:ascii="Calibri" w:eastAsia="Calibri" w:hAnsi="Calibri" w:cs="Calibri"/>
                  <w:color w:val="0000FF"/>
                  <w:u w:val="single"/>
                </w:rPr>
                <w:t>Minor Athlete Abuse Prevention Policy</w:t>
              </w:r>
            </w:hyperlink>
            <w:r>
              <w:rPr>
                <w:rFonts w:ascii="Calibri" w:eastAsia="Calibri" w:hAnsi="Calibri" w:cs="Calibri"/>
                <w:color w:val="000000"/>
              </w:rPr>
              <w:t xml:space="preserve"> </w:t>
            </w:r>
            <w:r>
              <w:rPr>
                <w:rFonts w:ascii="Calibri" w:eastAsia="Calibri" w:hAnsi="Calibri" w:cs="Calibri"/>
                <w:color w:val="211D1E"/>
              </w:rPr>
              <w:t>("MAAPP"), and that they understand that compliance with MAAPP is a condition of participation in the conduct of this competition.</w:t>
            </w:r>
          </w:p>
          <w:p w14:paraId="000000D3"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No on-deck USA-S registration is permitted.</w:t>
            </w:r>
          </w:p>
          <w:p w14:paraId="000000D4"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In compliance with </w:t>
            </w:r>
            <w:r>
              <w:rPr>
                <w:rFonts w:ascii="Calibri" w:eastAsia="Calibri" w:hAnsi="Calibri" w:cs="Calibri"/>
                <w:i/>
                <w:color w:val="000000"/>
              </w:rPr>
              <w:t>USA Swimming Rules and Regulations</w:t>
            </w:r>
            <w:r>
              <w:rPr>
                <w:rFonts w:ascii="Calibri" w:eastAsia="Calibri" w:hAnsi="Calibri" w:cs="Calibri"/>
                <w:color w:val="000000"/>
              </w:rPr>
              <w:t>, use of audio or visual recording devices, including a cell phone, is not permitted in changing areas, restrooms, or locker rooms.  Per NI policy, the use of equipment capable of taking pictures (e.g., cell phones, cameras, etc.) is banned from behind the starting blocks during the entire meet, including warm up, competition and cool down periods.</w:t>
            </w:r>
          </w:p>
          <w:p w14:paraId="000000D5"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Deck changes are prohibited.</w:t>
            </w:r>
          </w:p>
          <w:p w14:paraId="000000D6"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Any swimmer entered in the meet must be certified by a USA Swimming member coach as being proficient in performing a racing start or must start each race from within the water. When unaccompanied by a member-coach, it is the responsibility of the swimmer or the swimmer’s legal guardian to ensure compliance with this requirement.</w:t>
            </w:r>
          </w:p>
          <w:p w14:paraId="000000D7"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Operation of a drone or any other flying devices is prohibited over the venue (pools, athlete/coach areas, spectator areas and open ceiling locker rooms) any time athletes, coaches, officials and/or spectators are present.</w:t>
            </w:r>
          </w:p>
          <w:p w14:paraId="000000D8"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Prepare for fly-over starts. </w:t>
            </w:r>
          </w:p>
          <w:p w14:paraId="000000D9" w14:textId="77777777" w:rsidR="00AB3BA1" w:rsidRDefault="007519FF">
            <w:pPr>
              <w:numPr>
                <w:ilvl w:val="0"/>
                <w:numId w:val="1"/>
              </w:numPr>
              <w:pBdr>
                <w:top w:val="nil"/>
                <w:left w:val="nil"/>
                <w:bottom w:val="nil"/>
                <w:right w:val="nil"/>
                <w:between w:val="nil"/>
              </w:pBdr>
              <w:spacing w:after="4"/>
              <w:rPr>
                <w:rFonts w:ascii="Calibri" w:eastAsia="Calibri" w:hAnsi="Calibri" w:cs="Calibri"/>
                <w:strike/>
                <w:color w:val="000000"/>
              </w:rPr>
            </w:pPr>
            <w:r>
              <w:rPr>
                <w:rFonts w:ascii="Calibri" w:eastAsia="Calibri" w:hAnsi="Calibri" w:cs="Calibri"/>
                <w:color w:val="000000"/>
              </w:rPr>
              <w:t xml:space="preserve">All or part of the </w:t>
            </w:r>
            <w:proofErr w:type="gramStart"/>
            <w:r>
              <w:rPr>
                <w:rFonts w:ascii="Calibri" w:eastAsia="Calibri" w:hAnsi="Calibri" w:cs="Calibri"/>
                <w:color w:val="000000"/>
              </w:rPr>
              <w:t>meet</w:t>
            </w:r>
            <w:proofErr w:type="gramEnd"/>
            <w:r>
              <w:rPr>
                <w:rFonts w:ascii="Calibri" w:eastAsia="Calibri" w:hAnsi="Calibri" w:cs="Calibri"/>
                <w:color w:val="000000"/>
              </w:rPr>
              <w:t xml:space="preserve"> may be live streamed to the video scoreboard or internet.</w:t>
            </w:r>
          </w:p>
          <w:p w14:paraId="000000DA"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All swimmers must be under the supervision of a USA Swimming member coach during warm-up, competition, and warm-down. It is the swimmer’s responsibility to make such arrangements prior to the start of the </w:t>
            </w:r>
            <w:proofErr w:type="gramStart"/>
            <w:r>
              <w:rPr>
                <w:rFonts w:ascii="Calibri" w:eastAsia="Calibri" w:hAnsi="Calibri" w:cs="Calibri"/>
                <w:color w:val="000000"/>
              </w:rPr>
              <w:t>meet</w:t>
            </w:r>
            <w:proofErr w:type="gramEnd"/>
            <w:r>
              <w:rPr>
                <w:rFonts w:ascii="Calibri" w:eastAsia="Calibri" w:hAnsi="Calibri" w:cs="Calibri"/>
                <w:color w:val="000000"/>
              </w:rPr>
              <w:t>. If assistance is needed, please reach out the Meet Director.</w:t>
            </w:r>
          </w:p>
        </w:tc>
      </w:tr>
      <w:tr w:rsidR="00AB3BA1" w14:paraId="702BAAB0" w14:textId="77777777">
        <w:trPr>
          <w:jc w:val="center"/>
        </w:trPr>
        <w:tc>
          <w:tcPr>
            <w:tcW w:w="1525" w:type="dxa"/>
            <w:tcBorders>
              <w:top w:val="single" w:sz="4" w:space="0" w:color="000000"/>
              <w:left w:val="single" w:sz="4" w:space="0" w:color="000000"/>
              <w:bottom w:val="single" w:sz="4" w:space="0" w:color="000000"/>
              <w:right w:val="single" w:sz="4" w:space="0" w:color="000000"/>
            </w:tcBorders>
          </w:tcPr>
          <w:p w14:paraId="000000E1" w14:textId="77777777" w:rsidR="00AB3BA1" w:rsidRDefault="007519FF">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WARM-UP</w:t>
            </w:r>
          </w:p>
        </w:tc>
        <w:tc>
          <w:tcPr>
            <w:tcW w:w="9720" w:type="dxa"/>
            <w:gridSpan w:val="4"/>
            <w:tcBorders>
              <w:top w:val="single" w:sz="4" w:space="0" w:color="000000"/>
              <w:left w:val="single" w:sz="4" w:space="0" w:color="000000"/>
              <w:bottom w:val="single" w:sz="4" w:space="0" w:color="000000"/>
              <w:right w:val="single" w:sz="4" w:space="0" w:color="000000"/>
            </w:tcBorders>
          </w:tcPr>
          <w:p w14:paraId="000000E2"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The prescribed NI warm-up procedures and safety policies will be followed. The Meet Director may determine the structure of warm-up, including times/lane assignments.</w:t>
            </w:r>
          </w:p>
        </w:tc>
      </w:tr>
      <w:tr w:rsidR="00AB3BA1" w14:paraId="56400870" w14:textId="77777777">
        <w:trPr>
          <w:jc w:val="center"/>
        </w:trPr>
        <w:tc>
          <w:tcPr>
            <w:tcW w:w="1525" w:type="dxa"/>
            <w:tcBorders>
              <w:top w:val="single" w:sz="4" w:space="0" w:color="000000"/>
              <w:left w:val="single" w:sz="4" w:space="0" w:color="000000"/>
              <w:bottom w:val="single" w:sz="4" w:space="0" w:color="000000"/>
              <w:right w:val="single" w:sz="4" w:space="0" w:color="000000"/>
            </w:tcBorders>
          </w:tcPr>
          <w:p w14:paraId="000000E9" w14:textId="77777777" w:rsidR="00AB3BA1" w:rsidRDefault="007519FF">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SUPERVISION</w:t>
            </w:r>
          </w:p>
        </w:tc>
        <w:tc>
          <w:tcPr>
            <w:tcW w:w="9720" w:type="dxa"/>
            <w:gridSpan w:val="4"/>
            <w:tcBorders>
              <w:top w:val="single" w:sz="4" w:space="0" w:color="000000"/>
              <w:left w:val="single" w:sz="4" w:space="0" w:color="000000"/>
              <w:bottom w:val="single" w:sz="4" w:space="0" w:color="000000"/>
              <w:right w:val="single" w:sz="4" w:space="0" w:color="000000"/>
            </w:tcBorders>
          </w:tcPr>
          <w:p w14:paraId="000000EA"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Coaches are responsible for the conduct of their swimmers in all areas throughout the duration of the </w:t>
            </w:r>
            <w:proofErr w:type="gramStart"/>
            <w:r>
              <w:rPr>
                <w:rFonts w:ascii="Calibri" w:eastAsia="Calibri" w:hAnsi="Calibri" w:cs="Calibri"/>
                <w:color w:val="000000"/>
              </w:rPr>
              <w:t>meet</w:t>
            </w:r>
            <w:proofErr w:type="gramEnd"/>
            <w:r>
              <w:rPr>
                <w:rFonts w:ascii="Calibri" w:eastAsia="Calibri" w:hAnsi="Calibri" w:cs="Calibri"/>
                <w:color w:val="000000"/>
              </w:rPr>
              <w:t xml:space="preserve"> and cleaning up the team area. </w:t>
            </w:r>
          </w:p>
          <w:p w14:paraId="000000EB"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Cooperation with the request of a Meet Marshal is expected. </w:t>
            </w:r>
          </w:p>
          <w:p w14:paraId="000000EC"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The meet area is restricted to the pool and adjoining locker rooms, the adjacent hallway and balcony area. Any swimmer found in an area designated out-of-bounds will be barred from participating in the remainder of the meet.</w:t>
            </w:r>
          </w:p>
        </w:tc>
      </w:tr>
      <w:tr w:rsidR="00AB3BA1" w14:paraId="71909D1B" w14:textId="77777777">
        <w:trPr>
          <w:jc w:val="center"/>
        </w:trPr>
        <w:tc>
          <w:tcPr>
            <w:tcW w:w="1525" w:type="dxa"/>
            <w:tcBorders>
              <w:top w:val="single" w:sz="4" w:space="0" w:color="000000"/>
              <w:left w:val="single" w:sz="4" w:space="0" w:color="000000"/>
              <w:bottom w:val="single" w:sz="4" w:space="0" w:color="000000"/>
              <w:right w:val="single" w:sz="4" w:space="0" w:color="000000"/>
            </w:tcBorders>
            <w:shd w:val="clear" w:color="auto" w:fill="auto"/>
          </w:tcPr>
          <w:p w14:paraId="000000F3"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color w:val="000000"/>
              </w:rPr>
              <w:lastRenderedPageBreak/>
              <w:t>EVENT RULES</w:t>
            </w:r>
          </w:p>
          <w:p w14:paraId="000000F4" w14:textId="77777777" w:rsidR="00AB3BA1" w:rsidRDefault="00AB3BA1">
            <w:pPr>
              <w:rPr>
                <w:rFonts w:ascii="Calibri" w:eastAsia="Calibri" w:hAnsi="Calibri" w:cs="Calibri"/>
              </w:rPr>
            </w:pPr>
          </w:p>
          <w:p w14:paraId="000000F5" w14:textId="77777777" w:rsidR="00AB3BA1" w:rsidRDefault="00AB3BA1">
            <w:pPr>
              <w:rPr>
                <w:rFonts w:ascii="Calibri" w:eastAsia="Calibri" w:hAnsi="Calibri" w:cs="Calibri"/>
              </w:rPr>
            </w:pPr>
          </w:p>
          <w:p w14:paraId="000000F6" w14:textId="77777777" w:rsidR="00AB3BA1" w:rsidRDefault="00AB3BA1">
            <w:pPr>
              <w:rPr>
                <w:rFonts w:ascii="Calibri" w:eastAsia="Calibri" w:hAnsi="Calibri" w:cs="Calibri"/>
              </w:rPr>
            </w:pPr>
          </w:p>
          <w:p w14:paraId="000000F7" w14:textId="77777777" w:rsidR="00AB3BA1" w:rsidRDefault="00AB3BA1">
            <w:pPr>
              <w:rPr>
                <w:rFonts w:ascii="Calibri" w:eastAsia="Calibri" w:hAnsi="Calibri" w:cs="Calibri"/>
              </w:rPr>
            </w:pPr>
          </w:p>
          <w:p w14:paraId="000000F8" w14:textId="77777777" w:rsidR="00AB3BA1" w:rsidRDefault="00AB3BA1">
            <w:pPr>
              <w:rPr>
                <w:rFonts w:ascii="Calibri" w:eastAsia="Calibri" w:hAnsi="Calibri" w:cs="Calibri"/>
              </w:rPr>
            </w:pPr>
          </w:p>
          <w:p w14:paraId="000000F9" w14:textId="77777777" w:rsidR="00AB3BA1" w:rsidRDefault="00AB3BA1">
            <w:pPr>
              <w:rPr>
                <w:rFonts w:ascii="Calibri" w:eastAsia="Calibri" w:hAnsi="Calibri" w:cs="Calibri"/>
              </w:rPr>
            </w:pPr>
          </w:p>
          <w:p w14:paraId="000000FA" w14:textId="77777777" w:rsidR="00AB3BA1" w:rsidRDefault="00AB3BA1">
            <w:pPr>
              <w:rPr>
                <w:rFonts w:ascii="Calibri" w:eastAsia="Calibri" w:hAnsi="Calibri" w:cs="Calibri"/>
              </w:rPr>
            </w:pPr>
          </w:p>
          <w:p w14:paraId="000000FB" w14:textId="77777777" w:rsidR="00AB3BA1" w:rsidRDefault="00AB3BA1">
            <w:pPr>
              <w:rPr>
                <w:rFonts w:ascii="Calibri" w:eastAsia="Calibri" w:hAnsi="Calibri" w:cs="Calibri"/>
              </w:rPr>
            </w:pPr>
          </w:p>
          <w:p w14:paraId="000000FC" w14:textId="77777777" w:rsidR="00AB3BA1" w:rsidRDefault="00AB3BA1">
            <w:pPr>
              <w:rPr>
                <w:rFonts w:ascii="Calibri" w:eastAsia="Calibri" w:hAnsi="Calibri" w:cs="Calibri"/>
              </w:rPr>
            </w:pPr>
          </w:p>
          <w:p w14:paraId="000000FD" w14:textId="77777777" w:rsidR="00AB3BA1" w:rsidRDefault="00AB3BA1">
            <w:pPr>
              <w:rPr>
                <w:rFonts w:ascii="Calibri" w:eastAsia="Calibri" w:hAnsi="Calibri" w:cs="Calibri"/>
              </w:rPr>
            </w:pPr>
          </w:p>
          <w:p w14:paraId="000000FE" w14:textId="77777777" w:rsidR="00AB3BA1" w:rsidRDefault="00AB3BA1">
            <w:pPr>
              <w:rPr>
                <w:rFonts w:ascii="Calibri" w:eastAsia="Calibri" w:hAnsi="Calibri" w:cs="Calibri"/>
              </w:rPr>
            </w:pPr>
          </w:p>
          <w:p w14:paraId="000000FF" w14:textId="77777777" w:rsidR="00AB3BA1" w:rsidRDefault="00AB3BA1">
            <w:pPr>
              <w:rPr>
                <w:rFonts w:ascii="Calibri" w:eastAsia="Calibri" w:hAnsi="Calibri" w:cs="Calibri"/>
              </w:rPr>
            </w:pPr>
          </w:p>
          <w:p w14:paraId="00000100" w14:textId="77777777" w:rsidR="00AB3BA1" w:rsidRDefault="00AB3BA1">
            <w:pPr>
              <w:rPr>
                <w:rFonts w:ascii="Calibri" w:eastAsia="Calibri" w:hAnsi="Calibri" w:cs="Calibri"/>
              </w:rPr>
            </w:pPr>
          </w:p>
          <w:p w14:paraId="00000101" w14:textId="77777777" w:rsidR="00AB3BA1" w:rsidRDefault="00AB3BA1">
            <w:pPr>
              <w:rPr>
                <w:rFonts w:ascii="Calibri" w:eastAsia="Calibri" w:hAnsi="Calibri" w:cs="Calibri"/>
              </w:rPr>
            </w:pPr>
          </w:p>
          <w:p w14:paraId="00000102" w14:textId="77777777" w:rsidR="00AB3BA1" w:rsidRDefault="00AB3BA1">
            <w:pPr>
              <w:rPr>
                <w:rFonts w:ascii="Calibri" w:eastAsia="Calibri" w:hAnsi="Calibri" w:cs="Calibri"/>
              </w:rPr>
            </w:pPr>
          </w:p>
          <w:p w14:paraId="00000103" w14:textId="77777777" w:rsidR="00AB3BA1" w:rsidRDefault="00AB3BA1">
            <w:pPr>
              <w:rPr>
                <w:rFonts w:ascii="Calibri" w:eastAsia="Calibri" w:hAnsi="Calibri" w:cs="Calibri"/>
              </w:rPr>
            </w:pPr>
          </w:p>
          <w:p w14:paraId="00000104" w14:textId="77777777" w:rsidR="00AB3BA1" w:rsidRDefault="00AB3BA1">
            <w:pPr>
              <w:rPr>
                <w:rFonts w:ascii="Calibri" w:eastAsia="Calibri" w:hAnsi="Calibri" w:cs="Calibri"/>
              </w:rPr>
            </w:pPr>
          </w:p>
          <w:p w14:paraId="00000105" w14:textId="77777777" w:rsidR="00AB3BA1" w:rsidRDefault="00AB3BA1">
            <w:pPr>
              <w:rPr>
                <w:rFonts w:ascii="Calibri" w:eastAsia="Calibri" w:hAnsi="Calibri" w:cs="Calibri"/>
              </w:rPr>
            </w:pPr>
          </w:p>
          <w:p w14:paraId="00000106" w14:textId="77777777" w:rsidR="00AB3BA1" w:rsidRDefault="00AB3BA1">
            <w:pPr>
              <w:rPr>
                <w:rFonts w:ascii="Calibri" w:eastAsia="Calibri" w:hAnsi="Calibri" w:cs="Calibri"/>
              </w:rPr>
            </w:pPr>
          </w:p>
          <w:p w14:paraId="00000107" w14:textId="77777777" w:rsidR="00AB3BA1" w:rsidRDefault="00AB3BA1">
            <w:pPr>
              <w:rPr>
                <w:rFonts w:ascii="Calibri" w:eastAsia="Calibri" w:hAnsi="Calibri" w:cs="Calibri"/>
              </w:rPr>
            </w:pPr>
          </w:p>
          <w:p w14:paraId="00000108" w14:textId="77777777" w:rsidR="00AB3BA1" w:rsidRDefault="00AB3BA1">
            <w:pPr>
              <w:rPr>
                <w:rFonts w:ascii="Calibri" w:eastAsia="Calibri" w:hAnsi="Calibri" w:cs="Calibri"/>
              </w:rPr>
            </w:pPr>
          </w:p>
          <w:p w14:paraId="00000109" w14:textId="77777777" w:rsidR="00AB3BA1" w:rsidRDefault="00AB3BA1">
            <w:pPr>
              <w:rPr>
                <w:rFonts w:ascii="Calibri" w:eastAsia="Calibri" w:hAnsi="Calibri" w:cs="Calibri"/>
              </w:rPr>
            </w:pPr>
          </w:p>
          <w:p w14:paraId="0000010A" w14:textId="77777777" w:rsidR="00AB3BA1" w:rsidRDefault="00AB3BA1">
            <w:pPr>
              <w:rPr>
                <w:rFonts w:ascii="Calibri" w:eastAsia="Calibri" w:hAnsi="Calibri" w:cs="Calibri"/>
              </w:rPr>
            </w:pPr>
          </w:p>
          <w:p w14:paraId="0000010B" w14:textId="77777777" w:rsidR="00AB3BA1" w:rsidRDefault="00AB3BA1">
            <w:pPr>
              <w:rPr>
                <w:rFonts w:ascii="Calibri" w:eastAsia="Calibri" w:hAnsi="Calibri" w:cs="Calibri"/>
              </w:rPr>
            </w:pPr>
          </w:p>
          <w:p w14:paraId="0000010C" w14:textId="77777777" w:rsidR="00AB3BA1" w:rsidRDefault="00AB3BA1">
            <w:pPr>
              <w:rPr>
                <w:rFonts w:ascii="Calibri" w:eastAsia="Calibri" w:hAnsi="Calibri" w:cs="Calibri"/>
              </w:rPr>
            </w:pPr>
          </w:p>
          <w:p w14:paraId="0000010D" w14:textId="77777777" w:rsidR="00AB3BA1" w:rsidRDefault="00AB3BA1">
            <w:pPr>
              <w:rPr>
                <w:rFonts w:ascii="Calibri" w:eastAsia="Calibri" w:hAnsi="Calibri" w:cs="Calibri"/>
              </w:rPr>
            </w:pPr>
          </w:p>
          <w:p w14:paraId="0000010E" w14:textId="77777777" w:rsidR="00AB3BA1" w:rsidRDefault="00AB3BA1">
            <w:pPr>
              <w:rPr>
                <w:rFonts w:ascii="Calibri" w:eastAsia="Calibri" w:hAnsi="Calibri" w:cs="Calibri"/>
              </w:rPr>
            </w:pPr>
          </w:p>
          <w:p w14:paraId="0000010F" w14:textId="77777777" w:rsidR="00AB3BA1" w:rsidRDefault="00AB3BA1">
            <w:pPr>
              <w:rPr>
                <w:rFonts w:ascii="Calibri" w:eastAsia="Calibri" w:hAnsi="Calibri" w:cs="Calibri"/>
              </w:rPr>
            </w:pPr>
          </w:p>
          <w:p w14:paraId="00000110" w14:textId="77777777" w:rsidR="00AB3BA1" w:rsidRDefault="00AB3BA1">
            <w:pPr>
              <w:rPr>
                <w:rFonts w:ascii="Calibri" w:eastAsia="Calibri" w:hAnsi="Calibri" w:cs="Calibri"/>
              </w:rPr>
            </w:pPr>
          </w:p>
          <w:p w14:paraId="00000111" w14:textId="77777777" w:rsidR="00AB3BA1" w:rsidRDefault="00AB3BA1">
            <w:pPr>
              <w:rPr>
                <w:rFonts w:ascii="Calibri" w:eastAsia="Calibri" w:hAnsi="Calibri" w:cs="Calibri"/>
              </w:rPr>
            </w:pPr>
          </w:p>
          <w:p w14:paraId="00000112" w14:textId="77777777" w:rsidR="00AB3BA1" w:rsidRDefault="00AB3BA1">
            <w:pPr>
              <w:rPr>
                <w:rFonts w:ascii="Calibri" w:eastAsia="Calibri" w:hAnsi="Calibri" w:cs="Calibri"/>
              </w:rPr>
            </w:pPr>
          </w:p>
          <w:p w14:paraId="00000113" w14:textId="77777777" w:rsidR="00AB3BA1" w:rsidRDefault="00AB3BA1">
            <w:pPr>
              <w:rPr>
                <w:rFonts w:ascii="Calibri" w:eastAsia="Calibri" w:hAnsi="Calibri" w:cs="Calibri"/>
              </w:rPr>
            </w:pPr>
          </w:p>
          <w:p w14:paraId="00000114" w14:textId="77777777" w:rsidR="00AB3BA1" w:rsidRDefault="00AB3BA1">
            <w:pPr>
              <w:jc w:val="center"/>
              <w:rPr>
                <w:rFonts w:ascii="Calibri" w:eastAsia="Calibri" w:hAnsi="Calibri" w:cs="Calibri"/>
                <w:highlight w:val="green"/>
              </w:rPr>
            </w:pPr>
          </w:p>
        </w:tc>
        <w:tc>
          <w:tcPr>
            <w:tcW w:w="9720" w:type="dxa"/>
            <w:gridSpan w:val="4"/>
            <w:tcBorders>
              <w:top w:val="single" w:sz="4" w:space="0" w:color="000000"/>
              <w:left w:val="single" w:sz="4" w:space="0" w:color="000000"/>
              <w:bottom w:val="single" w:sz="4" w:space="0" w:color="000000"/>
              <w:right w:val="single" w:sz="4" w:space="0" w:color="000000"/>
            </w:tcBorders>
          </w:tcPr>
          <w:p w14:paraId="00000115" w14:textId="77777777"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A prelims/finals championship format will be used for all events except for events designated as “Timed Finals.”</w:t>
            </w:r>
          </w:p>
          <w:p w14:paraId="00000116" w14:textId="77777777"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Swimmers may enter and swim no more than </w:t>
            </w:r>
            <w:r>
              <w:rPr>
                <w:rFonts w:ascii="Calibri" w:eastAsia="Calibri" w:hAnsi="Calibri" w:cs="Calibri"/>
                <w:b/>
                <w:color w:val="000000"/>
              </w:rPr>
              <w:t>3 individual events and 1 relay event per day</w:t>
            </w:r>
            <w:r>
              <w:rPr>
                <w:rFonts w:ascii="Calibri" w:eastAsia="Calibri" w:hAnsi="Calibri" w:cs="Calibri"/>
                <w:color w:val="000000"/>
              </w:rPr>
              <w:t xml:space="preserve">, and no more than </w:t>
            </w:r>
            <w:r>
              <w:rPr>
                <w:rFonts w:ascii="Calibri" w:eastAsia="Calibri" w:hAnsi="Calibri" w:cs="Calibri"/>
                <w:b/>
                <w:color w:val="000000"/>
              </w:rPr>
              <w:t>6 individual events for the meet</w:t>
            </w:r>
            <w:r>
              <w:rPr>
                <w:rFonts w:ascii="Calibri" w:eastAsia="Calibri" w:hAnsi="Calibri" w:cs="Calibri"/>
                <w:color w:val="000000"/>
              </w:rPr>
              <w:t>.</w:t>
            </w:r>
          </w:p>
          <w:p w14:paraId="00000117" w14:textId="77777777" w:rsidR="00AB3BA1" w:rsidRDefault="007519FF">
            <w:pPr>
              <w:numPr>
                <w:ilvl w:val="0"/>
                <w:numId w:val="2"/>
              </w:numPr>
              <w:pBdr>
                <w:top w:val="nil"/>
                <w:left w:val="nil"/>
                <w:bottom w:val="nil"/>
                <w:right w:val="nil"/>
                <w:between w:val="nil"/>
              </w:pBdr>
              <w:spacing w:after="4"/>
              <w:rPr>
                <w:rFonts w:ascii="Calibri" w:eastAsia="Calibri" w:hAnsi="Calibri" w:cs="Calibri"/>
              </w:rPr>
            </w:pPr>
            <w:bookmarkStart w:id="4" w:name="_heading=h.2et92p0" w:colFirst="0" w:colLast="0"/>
            <w:bookmarkEnd w:id="4"/>
            <w:r>
              <w:rPr>
                <w:rFonts w:ascii="Calibri" w:eastAsia="Calibri" w:hAnsi="Calibri" w:cs="Calibri"/>
                <w:color w:val="000000"/>
              </w:rPr>
              <w:t xml:space="preserve">A total of 3 </w:t>
            </w:r>
            <w:proofErr w:type="gramStart"/>
            <w:r>
              <w:rPr>
                <w:rFonts w:ascii="Calibri" w:eastAsia="Calibri" w:hAnsi="Calibri" w:cs="Calibri"/>
                <w:color w:val="000000"/>
              </w:rPr>
              <w:t>relay</w:t>
            </w:r>
            <w:proofErr w:type="gramEnd"/>
            <w:r>
              <w:rPr>
                <w:rFonts w:ascii="Calibri" w:eastAsia="Calibri" w:hAnsi="Calibri" w:cs="Calibri"/>
                <w:color w:val="000000"/>
              </w:rPr>
              <w:t xml:space="preserve"> only swimmers are allowed per event, no matter how many relays a team has entered in the meet. Relay only </w:t>
            </w:r>
            <w:r>
              <w:rPr>
                <w:rFonts w:ascii="Calibri" w:eastAsia="Calibri" w:hAnsi="Calibri" w:cs="Calibri"/>
              </w:rPr>
              <w:t>swimmers may only participate in A and B relays and must be included with a team’s entry file.</w:t>
            </w:r>
          </w:p>
          <w:p w14:paraId="00000118" w14:textId="77777777"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Any swimmer entered in the meet may swim relays regardless of NI champ cut time achieved in events.</w:t>
            </w:r>
          </w:p>
          <w:p w14:paraId="00000119" w14:textId="77777777"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Entry times submitted must be actual best times. All times will be proved through SWIMS. Acceptable proof of time can be obtained at a USA Swimming sanctioned meet, an approved meet, or for an observed swim. </w:t>
            </w:r>
          </w:p>
          <w:p w14:paraId="0000011A" w14:textId="77777777"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Entry times must be equal to or faster than the applicable Niagara Championship Qualifier time standards, and slower than the Niagara Championship time standard for the event. The only exception to this rule is for an event formally designated as a bonus event or “aging up exception” (see #11).</w:t>
            </w:r>
          </w:p>
          <w:p w14:paraId="0000011B" w14:textId="51B0F010"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Qualifying times must be achieved between September 1, 2023, and February 1</w:t>
            </w:r>
            <w:r w:rsidR="00151B51">
              <w:rPr>
                <w:rFonts w:ascii="Calibri" w:eastAsia="Calibri" w:hAnsi="Calibri" w:cs="Calibri"/>
                <w:color w:val="000000"/>
              </w:rPr>
              <w:t>8</w:t>
            </w:r>
            <w:r>
              <w:rPr>
                <w:rFonts w:ascii="Calibri" w:eastAsia="Calibri" w:hAnsi="Calibri" w:cs="Calibri"/>
                <w:color w:val="000000"/>
              </w:rPr>
              <w:t>, 2025 (see late entry section).</w:t>
            </w:r>
          </w:p>
          <w:p w14:paraId="0000011C" w14:textId="77777777"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BONUS EVENTS</w:t>
            </w:r>
          </w:p>
          <w:p w14:paraId="0000011D" w14:textId="77777777" w:rsidR="00AB3BA1" w:rsidRDefault="007519FF">
            <w:pPr>
              <w:numPr>
                <w:ilvl w:val="1"/>
                <w:numId w:val="2"/>
              </w:numPr>
              <w:pBdr>
                <w:top w:val="nil"/>
                <w:left w:val="nil"/>
                <w:bottom w:val="nil"/>
                <w:right w:val="nil"/>
                <w:between w:val="nil"/>
              </w:pBdr>
              <w:spacing w:after="4"/>
              <w:ind w:left="612" w:hanging="270"/>
              <w:rPr>
                <w:rFonts w:ascii="Calibri" w:eastAsia="Calibri" w:hAnsi="Calibri" w:cs="Calibri"/>
                <w:color w:val="000000"/>
              </w:rPr>
            </w:pPr>
            <w:r>
              <w:rPr>
                <w:rFonts w:ascii="Calibri" w:eastAsia="Calibri" w:hAnsi="Calibri" w:cs="Calibri"/>
                <w:color w:val="000000"/>
              </w:rPr>
              <w:t xml:space="preserve">Swimmers making 1 qualifying time will be permitted to enter 3 bonus events. </w:t>
            </w:r>
          </w:p>
          <w:p w14:paraId="0000011E" w14:textId="77777777" w:rsidR="00AB3BA1" w:rsidRDefault="007519FF">
            <w:pPr>
              <w:numPr>
                <w:ilvl w:val="1"/>
                <w:numId w:val="2"/>
              </w:numPr>
              <w:pBdr>
                <w:top w:val="nil"/>
                <w:left w:val="nil"/>
                <w:bottom w:val="nil"/>
                <w:right w:val="nil"/>
                <w:between w:val="nil"/>
              </w:pBdr>
              <w:spacing w:after="4"/>
              <w:ind w:left="612" w:hanging="270"/>
              <w:rPr>
                <w:rFonts w:ascii="Calibri" w:eastAsia="Calibri" w:hAnsi="Calibri" w:cs="Calibri"/>
                <w:color w:val="000000"/>
              </w:rPr>
            </w:pPr>
            <w:r>
              <w:rPr>
                <w:rFonts w:ascii="Calibri" w:eastAsia="Calibri" w:hAnsi="Calibri" w:cs="Calibri"/>
                <w:color w:val="000000"/>
              </w:rPr>
              <w:t xml:space="preserve">Swimmers making 2 qualifying times will be permitted to enter 2 bonus events.  </w:t>
            </w:r>
          </w:p>
          <w:p w14:paraId="0000011F" w14:textId="77777777" w:rsidR="00AB3BA1" w:rsidRDefault="007519FF">
            <w:pPr>
              <w:numPr>
                <w:ilvl w:val="1"/>
                <w:numId w:val="2"/>
              </w:numPr>
              <w:pBdr>
                <w:top w:val="nil"/>
                <w:left w:val="nil"/>
                <w:bottom w:val="nil"/>
                <w:right w:val="nil"/>
                <w:between w:val="nil"/>
              </w:pBdr>
              <w:spacing w:after="4"/>
              <w:ind w:left="612" w:hanging="270"/>
              <w:rPr>
                <w:rFonts w:ascii="Calibri" w:eastAsia="Calibri" w:hAnsi="Calibri" w:cs="Calibri"/>
                <w:color w:val="000000"/>
              </w:rPr>
            </w:pPr>
            <w:r>
              <w:rPr>
                <w:rFonts w:ascii="Calibri" w:eastAsia="Calibri" w:hAnsi="Calibri" w:cs="Calibri"/>
                <w:color w:val="000000"/>
              </w:rPr>
              <w:t>Swimmers making 3 qualifying times will be permitted to enter 1 bonus event.</w:t>
            </w:r>
          </w:p>
          <w:p w14:paraId="00000120" w14:textId="77777777" w:rsidR="00AB3BA1" w:rsidRDefault="007519FF">
            <w:pPr>
              <w:numPr>
                <w:ilvl w:val="1"/>
                <w:numId w:val="2"/>
              </w:numPr>
              <w:pBdr>
                <w:top w:val="nil"/>
                <w:left w:val="nil"/>
                <w:bottom w:val="nil"/>
                <w:right w:val="nil"/>
                <w:between w:val="nil"/>
              </w:pBdr>
              <w:spacing w:after="4"/>
              <w:ind w:left="612" w:hanging="270"/>
              <w:rPr>
                <w:rFonts w:ascii="Calibri" w:eastAsia="Calibri" w:hAnsi="Calibri" w:cs="Calibri"/>
                <w:color w:val="000000"/>
              </w:rPr>
            </w:pPr>
            <w:r>
              <w:rPr>
                <w:rFonts w:ascii="Calibri" w:eastAsia="Calibri" w:hAnsi="Calibri" w:cs="Calibri"/>
                <w:color w:val="000000"/>
              </w:rPr>
              <w:t xml:space="preserve">Swimmers making 4 or more qualifying times will not be permitted to enter bonus events. </w:t>
            </w:r>
          </w:p>
          <w:p w14:paraId="00000121" w14:textId="77777777" w:rsidR="00AB3BA1" w:rsidRDefault="007519FF">
            <w:pPr>
              <w:numPr>
                <w:ilvl w:val="1"/>
                <w:numId w:val="2"/>
              </w:numPr>
              <w:pBdr>
                <w:top w:val="nil"/>
                <w:left w:val="nil"/>
                <w:bottom w:val="nil"/>
                <w:right w:val="nil"/>
                <w:between w:val="nil"/>
              </w:pBdr>
              <w:spacing w:after="4"/>
              <w:ind w:left="612" w:hanging="270"/>
              <w:rPr>
                <w:rFonts w:ascii="Calibri" w:eastAsia="Calibri" w:hAnsi="Calibri" w:cs="Calibri"/>
                <w:color w:val="000000"/>
              </w:rPr>
            </w:pPr>
            <w:r>
              <w:rPr>
                <w:rFonts w:ascii="Calibri" w:eastAsia="Calibri" w:hAnsi="Calibri" w:cs="Calibri"/>
                <w:color w:val="000000"/>
              </w:rPr>
              <w:t>Events of 400 yards and greater are not eligible for selection as bonus events.</w:t>
            </w:r>
          </w:p>
          <w:p w14:paraId="00000122" w14:textId="77777777"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Bonus events will be subject to over swim fines if not properly designated as bonus events. </w:t>
            </w:r>
          </w:p>
          <w:p w14:paraId="00000123" w14:textId="77777777" w:rsidR="00AB3BA1" w:rsidRDefault="007519FF">
            <w:pPr>
              <w:pBdr>
                <w:top w:val="nil"/>
                <w:left w:val="nil"/>
                <w:bottom w:val="nil"/>
                <w:right w:val="nil"/>
                <w:between w:val="nil"/>
              </w:pBdr>
              <w:spacing w:after="4"/>
              <w:ind w:left="359"/>
              <w:rPr>
                <w:rFonts w:ascii="Calibri" w:eastAsia="Calibri" w:hAnsi="Calibri" w:cs="Calibri"/>
                <w:color w:val="000000"/>
              </w:rPr>
            </w:pPr>
            <w:r>
              <w:rPr>
                <w:rFonts w:ascii="Calibri" w:eastAsia="Calibri" w:hAnsi="Calibri" w:cs="Calibri"/>
                <w:color w:val="000000"/>
              </w:rPr>
              <w:t xml:space="preserve">Directions on how to properly designate bonus events appear below. Please submit an Entry Report (sorted by Athlete last name) for verification of bonus events. Check to make sure you do not have the: </w:t>
            </w:r>
          </w:p>
          <w:p w14:paraId="00000124" w14:textId="77777777" w:rsidR="00AB3BA1" w:rsidRDefault="007519FF">
            <w:pPr>
              <w:pBdr>
                <w:top w:val="nil"/>
                <w:left w:val="nil"/>
                <w:bottom w:val="nil"/>
                <w:right w:val="nil"/>
                <w:between w:val="nil"/>
              </w:pBdr>
              <w:spacing w:after="4"/>
              <w:ind w:left="346"/>
              <w:rPr>
                <w:rFonts w:ascii="Calibri" w:eastAsia="Calibri" w:hAnsi="Calibri" w:cs="Calibri"/>
                <w:b/>
                <w:color w:val="000000"/>
              </w:rPr>
            </w:pPr>
            <w:r>
              <w:rPr>
                <w:rFonts w:ascii="Calibri" w:eastAsia="Calibri" w:hAnsi="Calibri" w:cs="Calibri"/>
                <w:b/>
                <w:color w:val="000000"/>
              </w:rPr>
              <w:t xml:space="preserve">Show Only “Faster than” Time STD/Qualifying Times Check box selected in the System Defaults Window! (Get there by: Set-up &gt; Preferences &gt; System Preferences). </w:t>
            </w:r>
          </w:p>
          <w:p w14:paraId="00000125" w14:textId="77777777" w:rsidR="00AB3BA1" w:rsidRDefault="007519FF">
            <w:pPr>
              <w:pBdr>
                <w:top w:val="nil"/>
                <w:left w:val="nil"/>
                <w:bottom w:val="nil"/>
                <w:right w:val="nil"/>
                <w:between w:val="nil"/>
              </w:pBdr>
              <w:spacing w:after="4"/>
              <w:ind w:left="346"/>
              <w:rPr>
                <w:rFonts w:ascii="Calibri" w:eastAsia="Calibri" w:hAnsi="Calibri" w:cs="Calibri"/>
                <w:color w:val="000000"/>
              </w:rPr>
            </w:pPr>
            <w:r>
              <w:rPr>
                <w:rFonts w:ascii="Calibri" w:eastAsia="Calibri" w:hAnsi="Calibri" w:cs="Calibri"/>
                <w:color w:val="000000"/>
              </w:rPr>
              <w:t xml:space="preserve">If selected, you will not be excluding “Niagara Championship” times when you do your entries. </w:t>
            </w:r>
          </w:p>
          <w:p w14:paraId="08234B79" w14:textId="2C4F9F38" w:rsidR="00151B51" w:rsidRDefault="007519FF" w:rsidP="00151B51">
            <w:pPr>
              <w:pBdr>
                <w:top w:val="nil"/>
                <w:left w:val="nil"/>
                <w:bottom w:val="nil"/>
                <w:right w:val="nil"/>
                <w:between w:val="nil"/>
              </w:pBdr>
              <w:spacing w:after="4"/>
              <w:ind w:left="346"/>
              <w:rPr>
                <w:rFonts w:ascii="Calibri" w:eastAsia="Calibri" w:hAnsi="Calibri" w:cs="Calibri"/>
                <w:color w:val="000000"/>
              </w:rPr>
            </w:pPr>
            <w:r>
              <w:rPr>
                <w:rFonts w:ascii="Calibri" w:eastAsia="Calibri" w:hAnsi="Calibri" w:cs="Calibri"/>
                <w:color w:val="000000"/>
              </w:rPr>
              <w:t>Bonus events may be limited depending on meet size after entries are received. This will be determined by Meet Director, Meet Referee, and Technical Planning.</w:t>
            </w:r>
          </w:p>
          <w:p w14:paraId="48CFE8D2" w14:textId="5E9340A2" w:rsidR="00151B51" w:rsidRDefault="00151B51">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Bonus event entry times must be slower than NI Championship (Gold) Qualifying times.</w:t>
            </w:r>
          </w:p>
          <w:p w14:paraId="00000127" w14:textId="059BE5EA"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No late or deck entries will be accepted.</w:t>
            </w:r>
          </w:p>
          <w:p w14:paraId="00000128" w14:textId="77777777"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Swimmers aging up between Championship meets and have made the NI Championship cut in the lower age but not the new age may participate in the meet in that event at their current age group in the meet.</w:t>
            </w:r>
          </w:p>
          <w:p w14:paraId="00000129" w14:textId="77777777" w:rsidR="00AB3BA1" w:rsidRDefault="007519FF">
            <w:pPr>
              <w:numPr>
                <w:ilvl w:val="0"/>
                <w:numId w:val="3"/>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14 &amp; Under athletes aging up between the NI Championship Qualifier Meet (2/28/25) and NI 14 &amp; Under Championships (3/21/25).</w:t>
            </w:r>
          </w:p>
          <w:p w14:paraId="0000012A" w14:textId="77777777" w:rsidR="00AB3BA1" w:rsidRDefault="007519FF">
            <w:pPr>
              <w:numPr>
                <w:ilvl w:val="0"/>
                <w:numId w:val="3"/>
              </w:numPr>
              <w:pBdr>
                <w:top w:val="nil"/>
                <w:left w:val="nil"/>
                <w:bottom w:val="nil"/>
                <w:right w:val="nil"/>
                <w:between w:val="nil"/>
              </w:pBdr>
              <w:spacing w:after="4"/>
              <w:rPr>
                <w:rFonts w:ascii="Calibri" w:eastAsia="Calibri" w:hAnsi="Calibri" w:cs="Calibri"/>
                <w:color w:val="000000"/>
              </w:rPr>
            </w:pPr>
            <w:proofErr w:type="gramStart"/>
            <w:r>
              <w:rPr>
                <w:rFonts w:ascii="Calibri" w:eastAsia="Calibri" w:hAnsi="Calibri" w:cs="Calibri"/>
                <w:color w:val="000000"/>
              </w:rPr>
              <w:t>15</w:t>
            </w:r>
            <w:proofErr w:type="gramEnd"/>
            <w:r>
              <w:rPr>
                <w:rFonts w:ascii="Calibri" w:eastAsia="Calibri" w:hAnsi="Calibri" w:cs="Calibri"/>
                <w:color w:val="000000"/>
              </w:rPr>
              <w:t xml:space="preserve"> &amp; Over athletes aging up between the NI Championship Qualifier Meet (2/28/25) and the NI Open Championships (3/13/25).</w:t>
            </w:r>
          </w:p>
          <w:p w14:paraId="0000012B" w14:textId="77777777" w:rsidR="00AB3BA1" w:rsidRDefault="007519FF">
            <w:pPr>
              <w:numPr>
                <w:ilvl w:val="0"/>
                <w:numId w:val="2"/>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The following events will use the corresponding 13-14 time standard:</w:t>
            </w:r>
          </w:p>
          <w:p w14:paraId="57388A26" w14:textId="10672F2F" w:rsidR="00AB3BA1" w:rsidRPr="00CC47DB" w:rsidRDefault="007519FF" w:rsidP="00CC47DB">
            <w:pPr>
              <w:pStyle w:val="ListParagraph"/>
              <w:numPr>
                <w:ilvl w:val="1"/>
                <w:numId w:val="14"/>
              </w:numPr>
              <w:pBdr>
                <w:top w:val="nil"/>
                <w:left w:val="nil"/>
                <w:bottom w:val="nil"/>
                <w:right w:val="nil"/>
                <w:between w:val="nil"/>
              </w:pBdr>
              <w:spacing w:after="4"/>
              <w:rPr>
                <w:rFonts w:ascii="Calibri" w:eastAsia="Calibri" w:hAnsi="Calibri" w:cs="Calibri"/>
                <w:color w:val="000000"/>
              </w:rPr>
            </w:pPr>
            <w:r w:rsidRPr="00CC47DB">
              <w:rPr>
                <w:rFonts w:ascii="Calibri" w:eastAsia="Calibri" w:hAnsi="Calibri" w:cs="Calibri"/>
                <w:color w:val="000000"/>
              </w:rPr>
              <w:t>00 Back, 11-12 200 Breast, 11-12 200 Fly, and the 11-12 400 I.M.</w:t>
            </w:r>
          </w:p>
          <w:p w14:paraId="2F18C654" w14:textId="28ABA2C1" w:rsidR="00CC47DB" w:rsidRPr="001E5B19" w:rsidRDefault="00CC47DB" w:rsidP="00CC47DB">
            <w:pPr>
              <w:pBdr>
                <w:top w:val="nil"/>
                <w:left w:val="nil"/>
                <w:bottom w:val="nil"/>
                <w:right w:val="nil"/>
                <w:between w:val="nil"/>
              </w:pBdr>
              <w:spacing w:after="4"/>
              <w:ind w:left="72"/>
              <w:rPr>
                <w:rFonts w:ascii="Calibri" w:eastAsia="Calibri" w:hAnsi="Calibri" w:cs="Calibri"/>
                <w:color w:val="000000"/>
              </w:rPr>
            </w:pPr>
            <w:r>
              <w:rPr>
                <w:rFonts w:ascii="Calibri" w:eastAsia="Calibri" w:hAnsi="Calibri" w:cs="Calibri"/>
                <w:color w:val="000000"/>
              </w:rPr>
              <w:t>14.</w:t>
            </w:r>
            <w:r w:rsidRPr="001E5B19">
              <w:rPr>
                <w:rFonts w:ascii="Calibri" w:eastAsia="Calibri" w:hAnsi="Calibri" w:cs="Calibri"/>
                <w:color w:val="000000"/>
              </w:rPr>
              <w:t>The following event will use the corresponding 11-12 gold time standard as the “not faster than” time:</w:t>
            </w:r>
          </w:p>
          <w:p w14:paraId="0000012C" w14:textId="647D5C08" w:rsidR="00CC47DB" w:rsidRDefault="00CC47DB" w:rsidP="00CC47DB">
            <w:pPr>
              <w:pBdr>
                <w:top w:val="nil"/>
                <w:left w:val="nil"/>
                <w:bottom w:val="nil"/>
                <w:right w:val="nil"/>
                <w:between w:val="nil"/>
              </w:pBdr>
              <w:spacing w:after="4"/>
              <w:ind w:left="359"/>
              <w:rPr>
                <w:rFonts w:ascii="Calibri" w:eastAsia="Calibri" w:hAnsi="Calibri" w:cs="Calibri"/>
                <w:color w:val="000000"/>
              </w:rPr>
            </w:pPr>
            <w:r w:rsidRPr="001E5B19">
              <w:rPr>
                <w:rFonts w:ascii="Calibri" w:eastAsia="Calibri" w:hAnsi="Calibri" w:cs="Calibri"/>
                <w:color w:val="000000"/>
              </w:rPr>
              <w:t>10&amp;U 500 Freestyle</w:t>
            </w:r>
          </w:p>
        </w:tc>
      </w:tr>
      <w:tr w:rsidR="00AB3BA1" w14:paraId="53E80EA4"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133" w14:textId="77777777" w:rsidR="00AB3BA1" w:rsidRDefault="007519FF">
            <w:pPr>
              <w:pBdr>
                <w:top w:val="nil"/>
                <w:left w:val="nil"/>
                <w:bottom w:val="nil"/>
                <w:right w:val="nil"/>
                <w:between w:val="nil"/>
              </w:pBdr>
              <w:spacing w:line="220" w:lineRule="auto"/>
              <w:rPr>
                <w:rFonts w:ascii="Calibri" w:eastAsia="Calibri" w:hAnsi="Calibri" w:cs="Calibri"/>
                <w:b/>
                <w:color w:val="000000"/>
                <w:highlight w:val="yellow"/>
              </w:rPr>
            </w:pPr>
            <w:r>
              <w:rPr>
                <w:rFonts w:ascii="Calibri" w:eastAsia="Calibri" w:hAnsi="Calibri" w:cs="Calibri"/>
                <w:b/>
                <w:color w:val="000000"/>
              </w:rPr>
              <w:t>POSITIVE CHECK IN</w:t>
            </w:r>
          </w:p>
        </w:tc>
        <w:tc>
          <w:tcPr>
            <w:tcW w:w="9720" w:type="dxa"/>
            <w:gridSpan w:val="4"/>
            <w:tcBorders>
              <w:top w:val="single" w:sz="4" w:space="0" w:color="000000"/>
              <w:left w:val="single" w:sz="4" w:space="0" w:color="000000"/>
              <w:bottom w:val="single" w:sz="4" w:space="0" w:color="000000"/>
              <w:right w:val="single" w:sz="4" w:space="0" w:color="000000"/>
            </w:tcBorders>
          </w:tcPr>
          <w:p w14:paraId="00000136" w14:textId="1CC39AB1" w:rsidR="00AB3BA1" w:rsidRDefault="00832CA9" w:rsidP="00CB6508">
            <w:pPr>
              <w:pBdr>
                <w:top w:val="nil"/>
                <w:left w:val="nil"/>
                <w:bottom w:val="nil"/>
                <w:right w:val="nil"/>
                <w:between w:val="nil"/>
              </w:pBdr>
              <w:spacing w:after="120"/>
              <w:ind w:left="359"/>
              <w:rPr>
                <w:rFonts w:ascii="Calibri" w:eastAsia="Calibri" w:hAnsi="Calibri" w:cs="Calibri"/>
                <w:color w:val="000000"/>
              </w:rPr>
            </w:pPr>
            <w:r w:rsidRPr="00832CA9">
              <w:rPr>
                <w:rFonts w:ascii="Calibri" w:eastAsia="Calibri" w:hAnsi="Calibri" w:cs="Calibri"/>
                <w:color w:val="000000"/>
              </w:rPr>
              <w:t>All events will be pre-seeded, with the following exceptions: Positive check-in will be required for the 500, 1000, 1650 Freestyle, 400 IM. Failure to swim after positive check-in will result in disqualification from that event.</w:t>
            </w:r>
            <w:r>
              <w:rPr>
                <w:rFonts w:ascii="Calibri" w:eastAsia="Calibri" w:hAnsi="Calibri" w:cs="Calibri"/>
                <w:color w:val="000000"/>
              </w:rPr>
              <w:t xml:space="preserve"> </w:t>
            </w:r>
          </w:p>
        </w:tc>
      </w:tr>
      <w:tr w:rsidR="00AB3BA1" w14:paraId="088690E8"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13D"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color w:val="000000"/>
              </w:rPr>
              <w:lastRenderedPageBreak/>
              <w:t>SEEDING</w:t>
            </w:r>
          </w:p>
        </w:tc>
        <w:tc>
          <w:tcPr>
            <w:tcW w:w="9720" w:type="dxa"/>
            <w:gridSpan w:val="4"/>
            <w:tcBorders>
              <w:top w:val="single" w:sz="4" w:space="0" w:color="000000"/>
              <w:left w:val="single" w:sz="4" w:space="0" w:color="000000"/>
              <w:bottom w:val="single" w:sz="4" w:space="0" w:color="000000"/>
              <w:right w:val="single" w:sz="4" w:space="0" w:color="000000"/>
            </w:tcBorders>
          </w:tcPr>
          <w:p w14:paraId="0000013E"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Seeding will be SCY, LCM, and SCM.</w:t>
            </w:r>
          </w:p>
          <w:p w14:paraId="0000013F"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The meet is pre-seeded except for positive check-in events. It is the swimmer’s responsibility to be at the blocks when their event and heat are called.</w:t>
            </w:r>
          </w:p>
          <w:p w14:paraId="00000140"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Positive check-in events may be seeded and </w:t>
            </w:r>
            <w:proofErr w:type="gramStart"/>
            <w:r>
              <w:rPr>
                <w:rFonts w:ascii="Calibri" w:eastAsia="Calibri" w:hAnsi="Calibri" w:cs="Calibri"/>
                <w:color w:val="000000"/>
              </w:rPr>
              <w:t>swum</w:t>
            </w:r>
            <w:proofErr w:type="gramEnd"/>
            <w:r>
              <w:rPr>
                <w:rFonts w:ascii="Calibri" w:eastAsia="Calibri" w:hAnsi="Calibri" w:cs="Calibri"/>
                <w:color w:val="000000"/>
              </w:rPr>
              <w:t xml:space="preserve"> together.</w:t>
            </w:r>
          </w:p>
          <w:p w14:paraId="00000141"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The 1650 freestyle and 1000 freestyle will be swum FASTEST to SLOWEST, alternating Female and Male by event number.</w:t>
            </w:r>
          </w:p>
          <w:p w14:paraId="00000142"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The Meet Director reserves the right to combine 200 yard and longer events to keep the meet manageable.</w:t>
            </w:r>
          </w:p>
          <w:p w14:paraId="00000143"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Finals will be comprised of a B (Consolation) Final followed by an A (Championship) Final for each event competed.</w:t>
            </w:r>
          </w:p>
          <w:p w14:paraId="00000144" w14:textId="77777777"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The top 16 after scratches from prelims for 11-12, 13-14, and 15-18 will swim at Finals. Alternates will be utilized from 17</w:t>
            </w:r>
            <w:r>
              <w:rPr>
                <w:rFonts w:ascii="Calibri" w:eastAsia="Calibri" w:hAnsi="Calibri" w:cs="Calibri"/>
                <w:color w:val="000000"/>
                <w:vertAlign w:val="superscript"/>
              </w:rPr>
              <w:t>th</w:t>
            </w:r>
            <w:r>
              <w:rPr>
                <w:rFonts w:ascii="Calibri" w:eastAsia="Calibri" w:hAnsi="Calibri" w:cs="Calibri"/>
                <w:color w:val="000000"/>
              </w:rPr>
              <w:t xml:space="preserve"> and 18</w:t>
            </w:r>
            <w:r>
              <w:rPr>
                <w:rFonts w:ascii="Calibri" w:eastAsia="Calibri" w:hAnsi="Calibri" w:cs="Calibri"/>
                <w:color w:val="000000"/>
                <w:vertAlign w:val="superscript"/>
              </w:rPr>
              <w:t>th</w:t>
            </w:r>
            <w:r>
              <w:rPr>
                <w:rFonts w:ascii="Calibri" w:eastAsia="Calibri" w:hAnsi="Calibri" w:cs="Calibri"/>
                <w:color w:val="000000"/>
              </w:rPr>
              <w:t xml:space="preserve"> places. Qualifying for NI Championships in prelims does not eliminate a swimmer from finals.</w:t>
            </w:r>
          </w:p>
          <w:p w14:paraId="00000145" w14:textId="77777777" w:rsidR="00AB3BA1" w:rsidRDefault="007519FF">
            <w:pPr>
              <w:numPr>
                <w:ilvl w:val="0"/>
                <w:numId w:val="1"/>
              </w:numPr>
              <w:pBdr>
                <w:top w:val="nil"/>
                <w:left w:val="nil"/>
                <w:bottom w:val="nil"/>
                <w:right w:val="nil"/>
                <w:between w:val="nil"/>
              </w:pBdr>
              <w:spacing w:after="120"/>
              <w:rPr>
                <w:rFonts w:ascii="Calibri" w:eastAsia="Calibri" w:hAnsi="Calibri" w:cs="Calibri"/>
                <w:color w:val="000000"/>
              </w:rPr>
            </w:pPr>
            <w:r>
              <w:rPr>
                <w:rFonts w:ascii="Calibri" w:eastAsia="Calibri" w:hAnsi="Calibri" w:cs="Calibri"/>
                <w:color w:val="000000"/>
              </w:rPr>
              <w:t>Final heats may be combined. Final heats will be paraded out with music, time permitting.</w:t>
            </w:r>
          </w:p>
        </w:tc>
      </w:tr>
      <w:tr w:rsidR="00AB3BA1" w14:paraId="2D71DA44"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14C"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color w:val="000000"/>
              </w:rPr>
              <w:t>SCRATCHES</w:t>
            </w:r>
          </w:p>
        </w:tc>
        <w:tc>
          <w:tcPr>
            <w:tcW w:w="9720" w:type="dxa"/>
            <w:gridSpan w:val="4"/>
            <w:tcBorders>
              <w:top w:val="single" w:sz="4" w:space="0" w:color="000000"/>
              <w:left w:val="single" w:sz="4" w:space="0" w:color="000000"/>
              <w:bottom w:val="single" w:sz="4" w:space="0" w:color="000000"/>
              <w:right w:val="single" w:sz="4" w:space="0" w:color="000000"/>
            </w:tcBorders>
          </w:tcPr>
          <w:p w14:paraId="75ADB1BC" w14:textId="77777777" w:rsidR="00D05648" w:rsidRDefault="00D05648" w:rsidP="00D05648">
            <w:pPr>
              <w:pBdr>
                <w:top w:val="nil"/>
                <w:left w:val="nil"/>
                <w:bottom w:val="nil"/>
                <w:right w:val="nil"/>
                <w:between w:val="nil"/>
              </w:pBdr>
              <w:spacing w:before="40" w:after="120"/>
              <w:ind w:left="72"/>
              <w:rPr>
                <w:rFonts w:ascii="Calibri" w:eastAsia="Calibri" w:hAnsi="Calibri" w:cs="Calibri"/>
                <w:color w:val="000000"/>
              </w:rPr>
            </w:pPr>
            <w:r>
              <w:rPr>
                <w:rFonts w:ascii="Calibri" w:eastAsia="Calibri" w:hAnsi="Calibri" w:cs="Calibri"/>
                <w:color w:val="000000"/>
              </w:rPr>
              <w:t xml:space="preserve">Niagara Swimming’s Scratch Rule is in effect for this meet (referenced below). Scratches MUST BE MADE BY THE COACH; swimmers may not scratch themselves from an event. </w:t>
            </w:r>
          </w:p>
          <w:p w14:paraId="23887A66" w14:textId="77777777" w:rsidR="00D05648" w:rsidRDefault="00D05648" w:rsidP="00D05648">
            <w:pPr>
              <w:pBdr>
                <w:top w:val="nil"/>
                <w:left w:val="nil"/>
                <w:bottom w:val="nil"/>
                <w:right w:val="nil"/>
                <w:between w:val="nil"/>
              </w:pBdr>
              <w:spacing w:after="4"/>
              <w:ind w:left="72"/>
              <w:rPr>
                <w:rFonts w:ascii="Calibri" w:eastAsia="Calibri" w:hAnsi="Calibri" w:cs="Calibri"/>
                <w:b/>
                <w:color w:val="000000"/>
              </w:rPr>
            </w:pPr>
            <w:r>
              <w:rPr>
                <w:rFonts w:ascii="Calibri" w:eastAsia="Calibri" w:hAnsi="Calibri" w:cs="Calibri"/>
                <w:b/>
                <w:color w:val="000000"/>
              </w:rPr>
              <w:t>Niagara Swimming’s SCRATCH RULE:</w:t>
            </w:r>
          </w:p>
          <w:p w14:paraId="00000155" w14:textId="45CC73B2" w:rsidR="00AB3BA1" w:rsidRDefault="00D05648" w:rsidP="00D05648">
            <w:pPr>
              <w:pBdr>
                <w:top w:val="nil"/>
                <w:left w:val="nil"/>
                <w:bottom w:val="nil"/>
                <w:right w:val="nil"/>
                <w:between w:val="nil"/>
              </w:pBdr>
              <w:spacing w:after="120"/>
              <w:ind w:left="72"/>
              <w:rPr>
                <w:rFonts w:ascii="Calibri" w:eastAsia="Calibri" w:hAnsi="Calibri" w:cs="Calibri"/>
                <w:color w:val="000000"/>
              </w:rPr>
            </w:pPr>
            <w:r>
              <w:rPr>
                <w:rFonts w:ascii="Calibri" w:eastAsia="Calibri" w:hAnsi="Calibri" w:cs="Calibri"/>
              </w:rPr>
              <w:t>This meet f</w:t>
            </w:r>
            <w:r w:rsidRPr="00875796">
              <w:rPr>
                <w:rFonts w:ascii="Calibri" w:eastAsia="Calibri" w:hAnsi="Calibri" w:cs="Calibri"/>
              </w:rPr>
              <w:t>ollows the Niagara Scratch Rule - Niagara Policy 340 as is published in the Niagara Swimming Policies and Procedures as of the first day of the meet.</w:t>
            </w:r>
          </w:p>
        </w:tc>
      </w:tr>
    </w:tbl>
    <w:p w14:paraId="0000015C" w14:textId="77777777" w:rsidR="00AB3BA1" w:rsidRDefault="007519FF">
      <w:r>
        <w:br w:type="page"/>
      </w:r>
    </w:p>
    <w:tbl>
      <w:tblPr>
        <w:tblStyle w:val="a6"/>
        <w:tblW w:w="112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25"/>
        <w:gridCol w:w="2790"/>
        <w:gridCol w:w="6930"/>
      </w:tblGrid>
      <w:tr w:rsidR="00AB3BA1" w14:paraId="03CF2F35" w14:textId="77777777">
        <w:trPr>
          <w:cantSplit/>
          <w:trHeight w:val="49"/>
          <w:jc w:val="center"/>
        </w:trPr>
        <w:tc>
          <w:tcPr>
            <w:tcW w:w="1525" w:type="dxa"/>
            <w:vMerge w:val="restart"/>
            <w:tcBorders>
              <w:top w:val="single" w:sz="4" w:space="0" w:color="000000"/>
              <w:left w:val="single" w:sz="4" w:space="0" w:color="000000"/>
              <w:right w:val="single" w:sz="4" w:space="0" w:color="000000"/>
            </w:tcBorders>
          </w:tcPr>
          <w:p w14:paraId="0000015D"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color w:val="000000"/>
              </w:rPr>
              <w:lastRenderedPageBreak/>
              <w:t>SCORING</w:t>
            </w:r>
          </w:p>
        </w:tc>
        <w:tc>
          <w:tcPr>
            <w:tcW w:w="9720" w:type="dxa"/>
            <w:gridSpan w:val="2"/>
            <w:tcBorders>
              <w:top w:val="single" w:sz="4" w:space="0" w:color="000000"/>
              <w:left w:val="single" w:sz="4" w:space="0" w:color="000000"/>
              <w:bottom w:val="single" w:sz="4" w:space="0" w:color="000000"/>
              <w:right w:val="single" w:sz="4" w:space="0" w:color="000000"/>
            </w:tcBorders>
          </w:tcPr>
          <w:p w14:paraId="0000015E" w14:textId="77777777" w:rsidR="00AB3BA1" w:rsidRDefault="007519FF">
            <w:pPr>
              <w:numPr>
                <w:ilvl w:val="0"/>
                <w:numId w:val="7"/>
              </w:numPr>
              <w:pBdr>
                <w:top w:val="nil"/>
                <w:left w:val="nil"/>
                <w:bottom w:val="nil"/>
                <w:right w:val="nil"/>
                <w:between w:val="nil"/>
              </w:pBdr>
              <w:spacing w:after="60"/>
              <w:ind w:left="342" w:hanging="270"/>
            </w:pPr>
            <w:r>
              <w:rPr>
                <w:rFonts w:ascii="Calibri" w:eastAsia="Calibri" w:hAnsi="Calibri" w:cs="Calibri"/>
                <w:color w:val="000000"/>
              </w:rPr>
              <w:t>The top 16 finishers will score points per the outline below. Scoring for individual events will be awarded for each gender and multi age division (10&amp;U, 11-12, 13-14, and 15-18) for each event.</w:t>
            </w:r>
          </w:p>
        </w:tc>
      </w:tr>
      <w:tr w:rsidR="00AB3BA1" w14:paraId="3E52C930" w14:textId="77777777">
        <w:trPr>
          <w:cantSplit/>
          <w:trHeight w:val="48"/>
          <w:jc w:val="center"/>
        </w:trPr>
        <w:tc>
          <w:tcPr>
            <w:tcW w:w="1525" w:type="dxa"/>
            <w:vMerge/>
            <w:tcBorders>
              <w:top w:val="single" w:sz="4" w:space="0" w:color="000000"/>
              <w:left w:val="single" w:sz="4" w:space="0" w:color="000000"/>
              <w:right w:val="single" w:sz="4" w:space="0" w:color="000000"/>
            </w:tcBorders>
          </w:tcPr>
          <w:p w14:paraId="00000160" w14:textId="77777777" w:rsidR="00AB3BA1" w:rsidRDefault="00AB3BA1">
            <w:pPr>
              <w:pBdr>
                <w:top w:val="nil"/>
                <w:left w:val="nil"/>
                <w:bottom w:val="nil"/>
                <w:right w:val="nil"/>
                <w:between w:val="nil"/>
              </w:pBdr>
              <w:spacing w:line="276" w:lineRule="auto"/>
              <w:rPr>
                <w:color w:val="000000"/>
              </w:rPr>
            </w:pPr>
          </w:p>
        </w:tc>
        <w:tc>
          <w:tcPr>
            <w:tcW w:w="2790" w:type="dxa"/>
            <w:tcBorders>
              <w:top w:val="single" w:sz="4" w:space="0" w:color="000000"/>
              <w:left w:val="single" w:sz="4" w:space="0" w:color="000000"/>
              <w:bottom w:val="single" w:sz="4" w:space="0" w:color="000000"/>
              <w:right w:val="single" w:sz="4" w:space="0" w:color="000000"/>
            </w:tcBorders>
          </w:tcPr>
          <w:p w14:paraId="00000161" w14:textId="77777777" w:rsidR="00AB3BA1" w:rsidRDefault="007519FF">
            <w:pPr>
              <w:spacing w:before="60"/>
              <w:ind w:left="342"/>
              <w:rPr>
                <w:rFonts w:ascii="Calibri" w:eastAsia="Calibri" w:hAnsi="Calibri" w:cs="Calibri"/>
                <w:color w:val="000000"/>
              </w:rPr>
            </w:pPr>
            <w:r>
              <w:rPr>
                <w:rFonts w:ascii="Calibri" w:eastAsia="Calibri" w:hAnsi="Calibri" w:cs="Calibri"/>
                <w:color w:val="000000"/>
              </w:rPr>
              <w:t>Individual Events:</w:t>
            </w:r>
          </w:p>
        </w:tc>
        <w:tc>
          <w:tcPr>
            <w:tcW w:w="6930" w:type="dxa"/>
            <w:tcBorders>
              <w:top w:val="single" w:sz="4" w:space="0" w:color="000000"/>
              <w:left w:val="single" w:sz="4" w:space="0" w:color="000000"/>
              <w:bottom w:val="single" w:sz="4" w:space="0" w:color="000000"/>
              <w:right w:val="single" w:sz="4" w:space="0" w:color="000000"/>
            </w:tcBorders>
          </w:tcPr>
          <w:p w14:paraId="00000162" w14:textId="77777777" w:rsidR="00AB3BA1" w:rsidRDefault="007519FF">
            <w:pPr>
              <w:spacing w:before="60" w:after="4"/>
              <w:rPr>
                <w:rFonts w:ascii="Calibri" w:eastAsia="Calibri" w:hAnsi="Calibri" w:cs="Calibri"/>
                <w:color w:val="000000"/>
              </w:rPr>
            </w:pPr>
            <w:r>
              <w:rPr>
                <w:rFonts w:ascii="Calibri" w:eastAsia="Calibri" w:hAnsi="Calibri" w:cs="Calibri"/>
                <w:color w:val="000000"/>
              </w:rPr>
              <w:t>A Final: 20, 17, 16, 15, 14, 13, 12, 11</w:t>
            </w:r>
          </w:p>
          <w:p w14:paraId="00000163" w14:textId="77777777" w:rsidR="00AB3BA1" w:rsidRDefault="007519FF">
            <w:pPr>
              <w:spacing w:after="60"/>
              <w:rPr>
                <w:rFonts w:ascii="Calibri" w:eastAsia="Calibri" w:hAnsi="Calibri" w:cs="Calibri"/>
                <w:color w:val="000000"/>
              </w:rPr>
            </w:pPr>
            <w:r>
              <w:rPr>
                <w:rFonts w:ascii="Calibri" w:eastAsia="Calibri" w:hAnsi="Calibri" w:cs="Calibri"/>
                <w:color w:val="000000"/>
              </w:rPr>
              <w:t>B Final: 9, 7, 6, 5, 4, 3, 2, 1</w:t>
            </w:r>
          </w:p>
        </w:tc>
      </w:tr>
      <w:tr w:rsidR="00AB3BA1" w14:paraId="227CA809" w14:textId="77777777">
        <w:trPr>
          <w:cantSplit/>
          <w:trHeight w:val="48"/>
          <w:jc w:val="center"/>
        </w:trPr>
        <w:tc>
          <w:tcPr>
            <w:tcW w:w="1525" w:type="dxa"/>
            <w:vMerge/>
            <w:tcBorders>
              <w:top w:val="single" w:sz="4" w:space="0" w:color="000000"/>
              <w:left w:val="single" w:sz="4" w:space="0" w:color="000000"/>
              <w:right w:val="single" w:sz="4" w:space="0" w:color="000000"/>
            </w:tcBorders>
          </w:tcPr>
          <w:p w14:paraId="00000164" w14:textId="77777777" w:rsidR="00AB3BA1" w:rsidRDefault="00AB3BA1">
            <w:pPr>
              <w:pBdr>
                <w:top w:val="nil"/>
                <w:left w:val="nil"/>
                <w:bottom w:val="nil"/>
                <w:right w:val="nil"/>
                <w:between w:val="nil"/>
              </w:pBdr>
              <w:spacing w:line="276" w:lineRule="auto"/>
              <w:rPr>
                <w:rFonts w:ascii="Calibri" w:eastAsia="Calibri" w:hAnsi="Calibri" w:cs="Calibri"/>
                <w:color w:val="000000"/>
              </w:rPr>
            </w:pPr>
          </w:p>
        </w:tc>
        <w:tc>
          <w:tcPr>
            <w:tcW w:w="2790" w:type="dxa"/>
            <w:tcBorders>
              <w:top w:val="single" w:sz="4" w:space="0" w:color="000000"/>
              <w:left w:val="single" w:sz="4" w:space="0" w:color="000000"/>
              <w:bottom w:val="single" w:sz="4" w:space="0" w:color="000000"/>
              <w:right w:val="single" w:sz="4" w:space="0" w:color="000000"/>
            </w:tcBorders>
          </w:tcPr>
          <w:p w14:paraId="00000165" w14:textId="77777777" w:rsidR="00AB3BA1" w:rsidRDefault="007519FF">
            <w:pPr>
              <w:spacing w:before="60" w:after="60"/>
              <w:ind w:left="342"/>
              <w:rPr>
                <w:rFonts w:ascii="Calibri" w:eastAsia="Calibri" w:hAnsi="Calibri" w:cs="Calibri"/>
                <w:color w:val="000000"/>
              </w:rPr>
            </w:pPr>
            <w:r>
              <w:rPr>
                <w:rFonts w:ascii="Calibri" w:eastAsia="Calibri" w:hAnsi="Calibri" w:cs="Calibri"/>
                <w:color w:val="000000"/>
              </w:rPr>
              <w:t>Relay Events:</w:t>
            </w:r>
          </w:p>
        </w:tc>
        <w:tc>
          <w:tcPr>
            <w:tcW w:w="6930" w:type="dxa"/>
            <w:tcBorders>
              <w:top w:val="single" w:sz="4" w:space="0" w:color="000000"/>
              <w:left w:val="single" w:sz="4" w:space="0" w:color="000000"/>
              <w:bottom w:val="single" w:sz="4" w:space="0" w:color="000000"/>
              <w:right w:val="single" w:sz="4" w:space="0" w:color="000000"/>
            </w:tcBorders>
          </w:tcPr>
          <w:sdt>
            <w:sdtPr>
              <w:tag w:val="goog_rdk_3"/>
              <w:id w:val="-1042981352"/>
            </w:sdtPr>
            <w:sdtContent>
              <w:p w14:paraId="00000166" w14:textId="25FCB97F" w:rsidR="00AB3BA1" w:rsidRDefault="007519FF">
                <w:pPr>
                  <w:spacing w:before="60" w:after="60"/>
                  <w:rPr>
                    <w:rFonts w:ascii="Calibri" w:eastAsia="Calibri" w:hAnsi="Calibri" w:cs="Calibri"/>
                  </w:rPr>
                </w:pPr>
                <w:r>
                  <w:rPr>
                    <w:rFonts w:ascii="Calibri" w:eastAsia="Calibri" w:hAnsi="Calibri" w:cs="Calibri"/>
                    <w:color w:val="000000"/>
                  </w:rPr>
                  <w:t>40, 34, 32, 30</w:t>
                </w:r>
                <w:r>
                  <w:rPr>
                    <w:rFonts w:ascii="Calibri" w:eastAsia="Calibri" w:hAnsi="Calibri" w:cs="Calibri"/>
                  </w:rPr>
                  <w:t>, 28, 26, 24, 22, 18, 14, 12, 10, 8, 6, 4, 2</w:t>
                </w:r>
                <w:sdt>
                  <w:sdtPr>
                    <w:tag w:val="goog_rdk_2"/>
                    <w:id w:val="301654029"/>
                    <w:showingPlcHdr/>
                  </w:sdtPr>
                  <w:sdtContent>
                    <w:r w:rsidR="00C4666A">
                      <w:t xml:space="preserve">     </w:t>
                    </w:r>
                  </w:sdtContent>
                </w:sdt>
              </w:p>
            </w:sdtContent>
          </w:sdt>
          <w:p w14:paraId="00000167" w14:textId="77777777" w:rsidR="00AB3BA1" w:rsidRDefault="00000000">
            <w:pPr>
              <w:spacing w:before="60" w:after="60"/>
              <w:rPr>
                <w:rFonts w:ascii="Calibri" w:eastAsia="Calibri" w:hAnsi="Calibri" w:cs="Calibri"/>
                <w:color w:val="000000"/>
              </w:rPr>
            </w:pPr>
            <w:sdt>
              <w:sdtPr>
                <w:tag w:val="goog_rdk_4"/>
                <w:id w:val="538625789"/>
              </w:sdtPr>
              <w:sdtContent>
                <w:r w:rsidR="007519FF">
                  <w:rPr>
                    <w:rFonts w:ascii="Calibri" w:eastAsia="Calibri" w:hAnsi="Calibri" w:cs="Calibri"/>
                  </w:rPr>
                  <w:t>*Only the A &amp; B relays for each team will score.</w:t>
                </w:r>
              </w:sdtContent>
            </w:sdt>
          </w:p>
        </w:tc>
      </w:tr>
      <w:tr w:rsidR="00AB3BA1" w14:paraId="2347174B" w14:textId="77777777">
        <w:trPr>
          <w:cantSplit/>
          <w:trHeight w:val="25"/>
          <w:jc w:val="center"/>
        </w:trPr>
        <w:tc>
          <w:tcPr>
            <w:tcW w:w="1525" w:type="dxa"/>
            <w:vMerge w:val="restart"/>
            <w:tcBorders>
              <w:top w:val="single" w:sz="4" w:space="0" w:color="000000"/>
              <w:left w:val="single" w:sz="4" w:space="0" w:color="000000"/>
              <w:right w:val="single" w:sz="4" w:space="0" w:color="000000"/>
            </w:tcBorders>
          </w:tcPr>
          <w:p w14:paraId="00000168" w14:textId="77777777" w:rsidR="00AB3BA1" w:rsidRDefault="007519FF">
            <w:pPr>
              <w:pBdr>
                <w:top w:val="nil"/>
                <w:left w:val="nil"/>
                <w:bottom w:val="nil"/>
                <w:right w:val="nil"/>
                <w:between w:val="nil"/>
              </w:pBdr>
              <w:spacing w:line="220" w:lineRule="auto"/>
              <w:rPr>
                <w:rFonts w:ascii="Calibri" w:eastAsia="Calibri" w:hAnsi="Calibri" w:cs="Calibri"/>
                <w:b/>
                <w:color w:val="000000"/>
                <w:highlight w:val="yellow"/>
              </w:rPr>
            </w:pPr>
            <w:r>
              <w:rPr>
                <w:rFonts w:ascii="Calibri" w:eastAsia="Calibri" w:hAnsi="Calibri" w:cs="Calibri"/>
                <w:b/>
                <w:color w:val="000000"/>
              </w:rPr>
              <w:t>AWARDS</w:t>
            </w:r>
          </w:p>
        </w:tc>
        <w:tc>
          <w:tcPr>
            <w:tcW w:w="9720" w:type="dxa"/>
            <w:gridSpan w:val="2"/>
            <w:tcBorders>
              <w:top w:val="single" w:sz="4" w:space="0" w:color="000000"/>
              <w:left w:val="single" w:sz="4" w:space="0" w:color="000000"/>
              <w:bottom w:val="single" w:sz="4" w:space="0" w:color="000000"/>
              <w:right w:val="single" w:sz="4" w:space="0" w:color="000000"/>
            </w:tcBorders>
          </w:tcPr>
          <w:p w14:paraId="00000169" w14:textId="77777777" w:rsidR="00AB3BA1" w:rsidRDefault="007519FF">
            <w:pPr>
              <w:numPr>
                <w:ilvl w:val="0"/>
                <w:numId w:val="8"/>
              </w:numPr>
              <w:pBdr>
                <w:top w:val="nil"/>
                <w:left w:val="nil"/>
                <w:bottom w:val="nil"/>
                <w:right w:val="nil"/>
                <w:between w:val="nil"/>
              </w:pBdr>
              <w:spacing w:after="4"/>
              <w:ind w:left="342" w:hanging="270"/>
              <w:rPr>
                <w:rFonts w:ascii="Calibri" w:eastAsia="Calibri" w:hAnsi="Calibri" w:cs="Calibri"/>
                <w:color w:val="000000"/>
              </w:rPr>
            </w:pPr>
            <w:r>
              <w:rPr>
                <w:rFonts w:ascii="Calibri" w:eastAsia="Calibri" w:hAnsi="Calibri" w:cs="Calibri"/>
                <w:color w:val="000000"/>
              </w:rPr>
              <w:t xml:space="preserve">Awards for individual events will be awarded for each gender and multi age division </w:t>
            </w:r>
            <w:r>
              <w:rPr>
                <w:rFonts w:ascii="Calibri" w:eastAsia="Calibri" w:hAnsi="Calibri" w:cs="Calibri"/>
                <w:color w:val="000000"/>
              </w:rPr>
              <w:br/>
              <w:t xml:space="preserve">(10 &amp; </w:t>
            </w:r>
            <w:proofErr w:type="gramStart"/>
            <w:r>
              <w:rPr>
                <w:rFonts w:ascii="Calibri" w:eastAsia="Calibri" w:hAnsi="Calibri" w:cs="Calibri"/>
                <w:color w:val="000000"/>
              </w:rPr>
              <w:t>Under</w:t>
            </w:r>
            <w:proofErr w:type="gramEnd"/>
            <w:r>
              <w:rPr>
                <w:rFonts w:ascii="Calibri" w:eastAsia="Calibri" w:hAnsi="Calibri" w:cs="Calibri"/>
                <w:color w:val="000000"/>
              </w:rPr>
              <w:t>, 11-12, 13-14, and 15-18) for each event.</w:t>
            </w:r>
          </w:p>
          <w:p w14:paraId="0000016A" w14:textId="77777777" w:rsidR="00AB3BA1" w:rsidRDefault="007519FF">
            <w:pPr>
              <w:numPr>
                <w:ilvl w:val="0"/>
                <w:numId w:val="7"/>
              </w:numPr>
              <w:pBdr>
                <w:top w:val="nil"/>
                <w:left w:val="nil"/>
                <w:bottom w:val="nil"/>
                <w:right w:val="nil"/>
                <w:between w:val="nil"/>
              </w:pBdr>
              <w:spacing w:after="4"/>
              <w:ind w:left="342" w:hanging="270"/>
            </w:pPr>
            <w:r>
              <w:rPr>
                <w:rFonts w:ascii="Calibri" w:eastAsia="Calibri" w:hAnsi="Calibri" w:cs="Calibri"/>
                <w:color w:val="000000"/>
              </w:rPr>
              <w:t xml:space="preserve">Awards for relay events will be awarded for each gender and multi age division (12 &amp; </w:t>
            </w:r>
            <w:proofErr w:type="gramStart"/>
            <w:r>
              <w:rPr>
                <w:rFonts w:ascii="Calibri" w:eastAsia="Calibri" w:hAnsi="Calibri" w:cs="Calibri"/>
                <w:color w:val="000000"/>
              </w:rPr>
              <w:t>Under</w:t>
            </w:r>
            <w:proofErr w:type="gramEnd"/>
            <w:r>
              <w:rPr>
                <w:rFonts w:ascii="Calibri" w:eastAsia="Calibri" w:hAnsi="Calibri" w:cs="Calibri"/>
                <w:color w:val="000000"/>
              </w:rPr>
              <w:t>, 13-18).</w:t>
            </w:r>
          </w:p>
          <w:p w14:paraId="0000016B" w14:textId="77777777" w:rsidR="00AB3BA1" w:rsidRDefault="007519FF">
            <w:pPr>
              <w:numPr>
                <w:ilvl w:val="0"/>
                <w:numId w:val="7"/>
              </w:numPr>
              <w:pBdr>
                <w:top w:val="nil"/>
                <w:left w:val="nil"/>
                <w:bottom w:val="nil"/>
                <w:right w:val="nil"/>
                <w:between w:val="nil"/>
              </w:pBdr>
              <w:spacing w:after="60"/>
              <w:ind w:left="342" w:hanging="270"/>
            </w:pPr>
            <w:r>
              <w:rPr>
                <w:rFonts w:ascii="Calibri" w:eastAsia="Calibri" w:hAnsi="Calibri" w:cs="Calibri"/>
                <w:color w:val="000000"/>
              </w:rPr>
              <w:t xml:space="preserve">Each team must designate a representative to pick up and sign for all awards for their team. Swimmers will not be allowed to pick up awards. Awards are to be picked up by Team Reps prior to final departure from the </w:t>
            </w:r>
            <w:proofErr w:type="gramStart"/>
            <w:r>
              <w:rPr>
                <w:rFonts w:ascii="Calibri" w:eastAsia="Calibri" w:hAnsi="Calibri" w:cs="Calibri"/>
                <w:color w:val="000000"/>
              </w:rPr>
              <w:t>meet</w:t>
            </w:r>
            <w:proofErr w:type="gramEnd"/>
            <w:r>
              <w:rPr>
                <w:rFonts w:ascii="Calibri" w:eastAsia="Calibri" w:hAnsi="Calibri" w:cs="Calibri"/>
                <w:color w:val="000000"/>
              </w:rPr>
              <w:t>. For special pickups, see Meet Director.</w:t>
            </w:r>
          </w:p>
        </w:tc>
      </w:tr>
      <w:tr w:rsidR="00AB3BA1" w14:paraId="795570A9" w14:textId="77777777">
        <w:trPr>
          <w:cantSplit/>
          <w:trHeight w:val="24"/>
          <w:jc w:val="center"/>
        </w:trPr>
        <w:tc>
          <w:tcPr>
            <w:tcW w:w="1525" w:type="dxa"/>
            <w:vMerge/>
            <w:tcBorders>
              <w:top w:val="single" w:sz="4" w:space="0" w:color="000000"/>
              <w:left w:val="single" w:sz="4" w:space="0" w:color="000000"/>
              <w:right w:val="single" w:sz="4" w:space="0" w:color="000000"/>
            </w:tcBorders>
          </w:tcPr>
          <w:p w14:paraId="0000016D" w14:textId="77777777" w:rsidR="00AB3BA1" w:rsidRDefault="00AB3BA1">
            <w:pPr>
              <w:pBdr>
                <w:top w:val="nil"/>
                <w:left w:val="nil"/>
                <w:bottom w:val="nil"/>
                <w:right w:val="nil"/>
                <w:between w:val="nil"/>
              </w:pBdr>
              <w:spacing w:line="276" w:lineRule="auto"/>
              <w:rPr>
                <w:color w:val="000000"/>
              </w:rPr>
            </w:pPr>
          </w:p>
        </w:tc>
        <w:tc>
          <w:tcPr>
            <w:tcW w:w="2790" w:type="dxa"/>
            <w:tcBorders>
              <w:top w:val="single" w:sz="4" w:space="0" w:color="000000"/>
              <w:left w:val="single" w:sz="4" w:space="0" w:color="000000"/>
              <w:bottom w:val="single" w:sz="4" w:space="0" w:color="000000"/>
              <w:right w:val="single" w:sz="4" w:space="0" w:color="000000"/>
            </w:tcBorders>
          </w:tcPr>
          <w:p w14:paraId="0000016E" w14:textId="77777777" w:rsidR="00AB3BA1" w:rsidRDefault="007519FF">
            <w:pPr>
              <w:pBdr>
                <w:top w:val="nil"/>
                <w:left w:val="nil"/>
                <w:bottom w:val="nil"/>
                <w:right w:val="nil"/>
                <w:between w:val="nil"/>
              </w:pBdr>
              <w:spacing w:before="60" w:after="60"/>
              <w:ind w:left="342"/>
              <w:rPr>
                <w:rFonts w:ascii="Calibri" w:eastAsia="Calibri" w:hAnsi="Calibri" w:cs="Calibri"/>
                <w:color w:val="000000"/>
              </w:rPr>
            </w:pPr>
            <w:r>
              <w:rPr>
                <w:rFonts w:ascii="Calibri" w:eastAsia="Calibri" w:hAnsi="Calibri" w:cs="Calibri"/>
                <w:color w:val="000000"/>
              </w:rPr>
              <w:t>Individual events:</w:t>
            </w:r>
          </w:p>
        </w:tc>
        <w:tc>
          <w:tcPr>
            <w:tcW w:w="6930" w:type="dxa"/>
            <w:tcBorders>
              <w:top w:val="single" w:sz="4" w:space="0" w:color="000000"/>
              <w:left w:val="single" w:sz="4" w:space="0" w:color="000000"/>
              <w:bottom w:val="single" w:sz="4" w:space="0" w:color="000000"/>
              <w:right w:val="single" w:sz="4" w:space="0" w:color="000000"/>
            </w:tcBorders>
          </w:tcPr>
          <w:p w14:paraId="0000016F" w14:textId="77777777" w:rsidR="00AB3BA1" w:rsidRDefault="007519FF">
            <w:pPr>
              <w:pBdr>
                <w:top w:val="nil"/>
                <w:left w:val="nil"/>
                <w:bottom w:val="nil"/>
                <w:right w:val="nil"/>
                <w:between w:val="nil"/>
              </w:pBdr>
              <w:spacing w:before="60" w:after="60"/>
              <w:rPr>
                <w:rFonts w:ascii="Calibri" w:eastAsia="Calibri" w:hAnsi="Calibri" w:cs="Calibri"/>
                <w:color w:val="000000"/>
              </w:rPr>
            </w:pPr>
            <w:r>
              <w:rPr>
                <w:rFonts w:ascii="Calibri" w:eastAsia="Calibri" w:hAnsi="Calibri" w:cs="Calibri"/>
                <w:color w:val="000000"/>
              </w:rPr>
              <w:t>Medals for 1</w:t>
            </w:r>
            <w:r>
              <w:rPr>
                <w:rFonts w:ascii="Calibri" w:eastAsia="Calibri" w:hAnsi="Calibri" w:cs="Calibri"/>
                <w:color w:val="000000"/>
                <w:vertAlign w:val="superscript"/>
              </w:rPr>
              <w:t>st</w:t>
            </w:r>
            <w:r>
              <w:rPr>
                <w:rFonts w:ascii="Calibri" w:eastAsia="Calibri" w:hAnsi="Calibri" w:cs="Calibri"/>
                <w:color w:val="000000"/>
              </w:rPr>
              <w:t xml:space="preserve"> through 3</w:t>
            </w:r>
            <w:r>
              <w:rPr>
                <w:rFonts w:ascii="Calibri" w:eastAsia="Calibri" w:hAnsi="Calibri" w:cs="Calibri"/>
                <w:color w:val="000000"/>
                <w:vertAlign w:val="superscript"/>
              </w:rPr>
              <w:t>rd</w:t>
            </w:r>
            <w:r>
              <w:rPr>
                <w:rFonts w:ascii="Calibri" w:eastAsia="Calibri" w:hAnsi="Calibri" w:cs="Calibri"/>
                <w:color w:val="000000"/>
              </w:rPr>
              <w:t>, Ribbons for 4</w:t>
            </w:r>
            <w:r>
              <w:rPr>
                <w:rFonts w:ascii="Calibri" w:eastAsia="Calibri" w:hAnsi="Calibri" w:cs="Calibri"/>
                <w:color w:val="000000"/>
                <w:vertAlign w:val="superscript"/>
              </w:rPr>
              <w:t>th</w:t>
            </w:r>
            <w:r>
              <w:rPr>
                <w:rFonts w:ascii="Calibri" w:eastAsia="Calibri" w:hAnsi="Calibri" w:cs="Calibri"/>
                <w:color w:val="000000"/>
              </w:rPr>
              <w:t xml:space="preserve"> through 16</w:t>
            </w:r>
            <w:r>
              <w:rPr>
                <w:rFonts w:ascii="Calibri" w:eastAsia="Calibri" w:hAnsi="Calibri" w:cs="Calibri"/>
                <w:color w:val="000000"/>
                <w:vertAlign w:val="superscript"/>
              </w:rPr>
              <w:t>th</w:t>
            </w:r>
          </w:p>
        </w:tc>
      </w:tr>
      <w:tr w:rsidR="00AB3BA1" w14:paraId="5DCFEA1F" w14:textId="77777777">
        <w:trPr>
          <w:cantSplit/>
          <w:trHeight w:val="24"/>
          <w:jc w:val="center"/>
        </w:trPr>
        <w:tc>
          <w:tcPr>
            <w:tcW w:w="1525" w:type="dxa"/>
            <w:vMerge/>
            <w:tcBorders>
              <w:top w:val="single" w:sz="4" w:space="0" w:color="000000"/>
              <w:left w:val="single" w:sz="4" w:space="0" w:color="000000"/>
              <w:right w:val="single" w:sz="4" w:space="0" w:color="000000"/>
            </w:tcBorders>
          </w:tcPr>
          <w:p w14:paraId="00000170" w14:textId="77777777" w:rsidR="00AB3BA1" w:rsidRDefault="00AB3BA1">
            <w:pPr>
              <w:pBdr>
                <w:top w:val="nil"/>
                <w:left w:val="nil"/>
                <w:bottom w:val="nil"/>
                <w:right w:val="nil"/>
                <w:between w:val="nil"/>
              </w:pBdr>
              <w:spacing w:line="276" w:lineRule="auto"/>
              <w:rPr>
                <w:rFonts w:ascii="Calibri" w:eastAsia="Calibri" w:hAnsi="Calibri" w:cs="Calibri"/>
                <w:color w:val="000000"/>
              </w:rPr>
            </w:pPr>
          </w:p>
        </w:tc>
        <w:tc>
          <w:tcPr>
            <w:tcW w:w="2790" w:type="dxa"/>
            <w:tcBorders>
              <w:top w:val="single" w:sz="4" w:space="0" w:color="000000"/>
              <w:left w:val="single" w:sz="4" w:space="0" w:color="000000"/>
              <w:bottom w:val="single" w:sz="4" w:space="0" w:color="000000"/>
              <w:right w:val="single" w:sz="4" w:space="0" w:color="000000"/>
            </w:tcBorders>
          </w:tcPr>
          <w:p w14:paraId="00000171" w14:textId="77777777" w:rsidR="00AB3BA1" w:rsidRDefault="007519FF">
            <w:pPr>
              <w:pBdr>
                <w:top w:val="nil"/>
                <w:left w:val="nil"/>
                <w:bottom w:val="nil"/>
                <w:right w:val="nil"/>
                <w:between w:val="nil"/>
              </w:pBdr>
              <w:spacing w:before="60" w:after="60"/>
              <w:ind w:left="342"/>
              <w:rPr>
                <w:rFonts w:ascii="Calibri" w:eastAsia="Calibri" w:hAnsi="Calibri" w:cs="Calibri"/>
                <w:color w:val="000000"/>
              </w:rPr>
            </w:pPr>
            <w:r>
              <w:rPr>
                <w:rFonts w:ascii="Calibri" w:eastAsia="Calibri" w:hAnsi="Calibri" w:cs="Calibri"/>
                <w:color w:val="000000"/>
              </w:rPr>
              <w:t>Relay Events:</w:t>
            </w:r>
          </w:p>
        </w:tc>
        <w:tc>
          <w:tcPr>
            <w:tcW w:w="6930" w:type="dxa"/>
            <w:tcBorders>
              <w:top w:val="single" w:sz="4" w:space="0" w:color="000000"/>
              <w:left w:val="single" w:sz="4" w:space="0" w:color="000000"/>
              <w:bottom w:val="single" w:sz="4" w:space="0" w:color="000000"/>
              <w:right w:val="single" w:sz="4" w:space="0" w:color="000000"/>
            </w:tcBorders>
          </w:tcPr>
          <w:p w14:paraId="00000172" w14:textId="77777777" w:rsidR="00AB3BA1" w:rsidRDefault="007519FF">
            <w:pPr>
              <w:pBdr>
                <w:top w:val="nil"/>
                <w:left w:val="nil"/>
                <w:bottom w:val="nil"/>
                <w:right w:val="nil"/>
                <w:between w:val="nil"/>
              </w:pBdr>
              <w:spacing w:before="60" w:after="60"/>
              <w:rPr>
                <w:rFonts w:ascii="Calibri" w:eastAsia="Calibri" w:hAnsi="Calibri" w:cs="Calibri"/>
                <w:color w:val="000000"/>
              </w:rPr>
            </w:pPr>
            <w:r>
              <w:rPr>
                <w:rFonts w:ascii="Calibri" w:eastAsia="Calibri" w:hAnsi="Calibri" w:cs="Calibri"/>
                <w:color w:val="000000"/>
              </w:rPr>
              <w:t>Medals for 1</w:t>
            </w:r>
            <w:r>
              <w:rPr>
                <w:rFonts w:ascii="Calibri" w:eastAsia="Calibri" w:hAnsi="Calibri" w:cs="Calibri"/>
                <w:color w:val="000000"/>
                <w:vertAlign w:val="superscript"/>
              </w:rPr>
              <w:t>st</w:t>
            </w:r>
            <w:r>
              <w:rPr>
                <w:rFonts w:ascii="Calibri" w:eastAsia="Calibri" w:hAnsi="Calibri" w:cs="Calibri"/>
                <w:color w:val="000000"/>
              </w:rPr>
              <w:t>, Ribbons for 2</w:t>
            </w:r>
            <w:r>
              <w:rPr>
                <w:rFonts w:ascii="Calibri" w:eastAsia="Calibri" w:hAnsi="Calibri" w:cs="Calibri"/>
                <w:color w:val="000000"/>
                <w:vertAlign w:val="superscript"/>
              </w:rPr>
              <w:t>nd</w:t>
            </w:r>
            <w:r>
              <w:rPr>
                <w:rFonts w:ascii="Calibri" w:eastAsia="Calibri" w:hAnsi="Calibri" w:cs="Calibri"/>
                <w:color w:val="000000"/>
              </w:rPr>
              <w:t xml:space="preserve"> through 8</w:t>
            </w:r>
            <w:r>
              <w:rPr>
                <w:rFonts w:ascii="Calibri" w:eastAsia="Calibri" w:hAnsi="Calibri" w:cs="Calibri"/>
                <w:color w:val="000000"/>
                <w:vertAlign w:val="superscript"/>
              </w:rPr>
              <w:t>th</w:t>
            </w:r>
          </w:p>
        </w:tc>
      </w:tr>
      <w:tr w:rsidR="00AB3BA1" w14:paraId="0C55824E" w14:textId="77777777">
        <w:trPr>
          <w:cantSplit/>
          <w:trHeight w:val="24"/>
          <w:jc w:val="center"/>
        </w:trPr>
        <w:tc>
          <w:tcPr>
            <w:tcW w:w="1525" w:type="dxa"/>
            <w:vMerge/>
            <w:tcBorders>
              <w:top w:val="single" w:sz="4" w:space="0" w:color="000000"/>
              <w:left w:val="single" w:sz="4" w:space="0" w:color="000000"/>
              <w:right w:val="single" w:sz="4" w:space="0" w:color="000000"/>
            </w:tcBorders>
          </w:tcPr>
          <w:p w14:paraId="00000173" w14:textId="77777777" w:rsidR="00AB3BA1" w:rsidRDefault="00AB3BA1">
            <w:pPr>
              <w:pBdr>
                <w:top w:val="nil"/>
                <w:left w:val="nil"/>
                <w:bottom w:val="nil"/>
                <w:right w:val="nil"/>
                <w:between w:val="nil"/>
              </w:pBdr>
              <w:spacing w:line="276" w:lineRule="auto"/>
              <w:rPr>
                <w:rFonts w:ascii="Calibri" w:eastAsia="Calibri" w:hAnsi="Calibri" w:cs="Calibri"/>
                <w:color w:val="000000"/>
              </w:rPr>
            </w:pPr>
          </w:p>
        </w:tc>
        <w:tc>
          <w:tcPr>
            <w:tcW w:w="2790" w:type="dxa"/>
            <w:tcBorders>
              <w:top w:val="single" w:sz="4" w:space="0" w:color="000000"/>
              <w:left w:val="single" w:sz="4" w:space="0" w:color="000000"/>
              <w:bottom w:val="single" w:sz="4" w:space="0" w:color="000000"/>
              <w:right w:val="single" w:sz="4" w:space="0" w:color="000000"/>
            </w:tcBorders>
          </w:tcPr>
          <w:p w14:paraId="00000174" w14:textId="77777777" w:rsidR="00AB3BA1" w:rsidRDefault="007519FF">
            <w:pPr>
              <w:pBdr>
                <w:top w:val="nil"/>
                <w:left w:val="nil"/>
                <w:bottom w:val="nil"/>
                <w:right w:val="nil"/>
                <w:between w:val="nil"/>
              </w:pBdr>
              <w:spacing w:before="60" w:after="60"/>
              <w:ind w:left="342"/>
              <w:rPr>
                <w:rFonts w:ascii="Calibri" w:eastAsia="Calibri" w:hAnsi="Calibri" w:cs="Calibri"/>
                <w:color w:val="000000"/>
              </w:rPr>
            </w:pPr>
            <w:r>
              <w:rPr>
                <w:rFonts w:ascii="Calibri" w:eastAsia="Calibri" w:hAnsi="Calibri" w:cs="Calibri"/>
                <w:color w:val="000000"/>
              </w:rPr>
              <w:t>Age Group High Point:</w:t>
            </w:r>
          </w:p>
        </w:tc>
        <w:tc>
          <w:tcPr>
            <w:tcW w:w="6930" w:type="dxa"/>
            <w:tcBorders>
              <w:top w:val="single" w:sz="4" w:space="0" w:color="000000"/>
              <w:left w:val="single" w:sz="4" w:space="0" w:color="000000"/>
              <w:bottom w:val="single" w:sz="4" w:space="0" w:color="000000"/>
              <w:right w:val="single" w:sz="4" w:space="0" w:color="000000"/>
            </w:tcBorders>
          </w:tcPr>
          <w:p w14:paraId="00000175" w14:textId="77777777" w:rsidR="00AB3BA1" w:rsidRDefault="007519FF">
            <w:pPr>
              <w:pBdr>
                <w:top w:val="nil"/>
                <w:left w:val="nil"/>
                <w:bottom w:val="nil"/>
                <w:right w:val="nil"/>
                <w:between w:val="nil"/>
              </w:pBdr>
              <w:spacing w:before="60" w:after="60"/>
              <w:rPr>
                <w:rFonts w:ascii="Calibri" w:eastAsia="Calibri" w:hAnsi="Calibri" w:cs="Calibri"/>
                <w:color w:val="000000"/>
              </w:rPr>
            </w:pPr>
            <w:r>
              <w:rPr>
                <w:rFonts w:ascii="Calibri" w:eastAsia="Calibri" w:hAnsi="Calibri" w:cs="Calibri"/>
                <w:color w:val="000000"/>
              </w:rPr>
              <w:t>Female/Male, based on individual points scored during competition.</w:t>
            </w:r>
          </w:p>
        </w:tc>
      </w:tr>
      <w:tr w:rsidR="00AB3BA1" w14:paraId="4774920C" w14:textId="77777777">
        <w:trPr>
          <w:cantSplit/>
          <w:trHeight w:val="24"/>
          <w:jc w:val="center"/>
        </w:trPr>
        <w:tc>
          <w:tcPr>
            <w:tcW w:w="1525" w:type="dxa"/>
            <w:vMerge/>
            <w:tcBorders>
              <w:top w:val="single" w:sz="4" w:space="0" w:color="000000"/>
              <w:left w:val="single" w:sz="4" w:space="0" w:color="000000"/>
              <w:right w:val="single" w:sz="4" w:space="0" w:color="000000"/>
            </w:tcBorders>
          </w:tcPr>
          <w:p w14:paraId="00000176" w14:textId="77777777" w:rsidR="00AB3BA1" w:rsidRDefault="00AB3BA1">
            <w:pPr>
              <w:pBdr>
                <w:top w:val="nil"/>
                <w:left w:val="nil"/>
                <w:bottom w:val="nil"/>
                <w:right w:val="nil"/>
                <w:between w:val="nil"/>
              </w:pBdr>
              <w:spacing w:line="276" w:lineRule="auto"/>
              <w:rPr>
                <w:rFonts w:ascii="Calibri" w:eastAsia="Calibri" w:hAnsi="Calibri" w:cs="Calibri"/>
                <w:color w:val="000000"/>
              </w:rPr>
            </w:pPr>
          </w:p>
        </w:tc>
        <w:tc>
          <w:tcPr>
            <w:tcW w:w="2790" w:type="dxa"/>
            <w:tcBorders>
              <w:top w:val="single" w:sz="4" w:space="0" w:color="000000"/>
              <w:left w:val="single" w:sz="4" w:space="0" w:color="000000"/>
              <w:bottom w:val="single" w:sz="4" w:space="0" w:color="000000"/>
              <w:right w:val="single" w:sz="4" w:space="0" w:color="000000"/>
            </w:tcBorders>
          </w:tcPr>
          <w:p w14:paraId="00000177" w14:textId="77777777" w:rsidR="00AB3BA1" w:rsidRDefault="007519FF">
            <w:pPr>
              <w:pBdr>
                <w:top w:val="nil"/>
                <w:left w:val="nil"/>
                <w:bottom w:val="nil"/>
                <w:right w:val="nil"/>
                <w:between w:val="nil"/>
              </w:pBdr>
              <w:spacing w:before="60" w:after="60"/>
              <w:ind w:left="342"/>
              <w:rPr>
                <w:rFonts w:ascii="Calibri" w:eastAsia="Calibri" w:hAnsi="Calibri" w:cs="Calibri"/>
                <w:color w:val="000000"/>
              </w:rPr>
            </w:pPr>
            <w:r>
              <w:rPr>
                <w:rFonts w:ascii="Calibri" w:eastAsia="Calibri" w:hAnsi="Calibri" w:cs="Calibri"/>
                <w:color w:val="000000"/>
              </w:rPr>
              <w:t>Team High Point:</w:t>
            </w:r>
          </w:p>
        </w:tc>
        <w:tc>
          <w:tcPr>
            <w:tcW w:w="6930" w:type="dxa"/>
            <w:tcBorders>
              <w:top w:val="single" w:sz="4" w:space="0" w:color="000000"/>
              <w:left w:val="single" w:sz="4" w:space="0" w:color="000000"/>
              <w:bottom w:val="single" w:sz="4" w:space="0" w:color="000000"/>
              <w:right w:val="single" w:sz="4" w:space="0" w:color="000000"/>
            </w:tcBorders>
          </w:tcPr>
          <w:p w14:paraId="00000178" w14:textId="77777777" w:rsidR="00AB3BA1" w:rsidRDefault="007519FF">
            <w:pPr>
              <w:pBdr>
                <w:top w:val="nil"/>
                <w:left w:val="nil"/>
                <w:bottom w:val="nil"/>
                <w:right w:val="nil"/>
                <w:between w:val="nil"/>
              </w:pBdr>
              <w:spacing w:before="60" w:after="60"/>
              <w:rPr>
                <w:rFonts w:ascii="Calibri" w:eastAsia="Calibri" w:hAnsi="Calibri" w:cs="Calibri"/>
                <w:color w:val="000000"/>
              </w:rPr>
            </w:pPr>
            <w:r>
              <w:rPr>
                <w:rFonts w:ascii="Calibri" w:eastAsia="Calibri" w:hAnsi="Calibri" w:cs="Calibri"/>
                <w:color w:val="000000"/>
              </w:rPr>
              <w:t>Top 3 overall teams with the highest score and Small Team Champion. Small Team is designated by having &lt;100 registered swimmers.</w:t>
            </w:r>
          </w:p>
        </w:tc>
      </w:tr>
      <w:tr w:rsidR="00AB3BA1" w14:paraId="35E8145A"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17C"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color w:val="000000"/>
              </w:rPr>
              <w:t>CREDENTIALS</w:t>
            </w:r>
          </w:p>
        </w:tc>
        <w:tc>
          <w:tcPr>
            <w:tcW w:w="9720" w:type="dxa"/>
            <w:gridSpan w:val="2"/>
            <w:tcBorders>
              <w:top w:val="single" w:sz="4" w:space="0" w:color="000000"/>
              <w:left w:val="single" w:sz="4" w:space="0" w:color="000000"/>
              <w:bottom w:val="single" w:sz="4" w:space="0" w:color="000000"/>
              <w:right w:val="single" w:sz="4" w:space="0" w:color="000000"/>
            </w:tcBorders>
          </w:tcPr>
          <w:p w14:paraId="0000017D" w14:textId="77777777" w:rsidR="00AB3BA1" w:rsidRDefault="007519FF">
            <w:pPr>
              <w:numPr>
                <w:ilvl w:val="0"/>
                <w:numId w:val="1"/>
              </w:numPr>
              <w:pBdr>
                <w:top w:val="nil"/>
                <w:left w:val="nil"/>
                <w:bottom w:val="nil"/>
                <w:right w:val="nil"/>
                <w:between w:val="nil"/>
              </w:pBdr>
              <w:spacing w:after="4"/>
              <w:ind w:left="360"/>
              <w:rPr>
                <w:rFonts w:ascii="Calibri" w:eastAsia="Calibri" w:hAnsi="Calibri" w:cs="Calibri"/>
                <w:color w:val="000000"/>
              </w:rPr>
            </w:pPr>
            <w:r>
              <w:rPr>
                <w:rFonts w:ascii="Calibri" w:eastAsia="Calibri" w:hAnsi="Calibri" w:cs="Calibri"/>
                <w:color w:val="000000"/>
              </w:rPr>
              <w:t xml:space="preserve">Parents not working the meet as a deck official, volunteer timer or other position are not permitted on deck. Only athletes, USA Swimming certified coaches, and deck officials will be permitted on the deck. Coaches and Officials should </w:t>
            </w:r>
            <w:proofErr w:type="gramStart"/>
            <w:r>
              <w:rPr>
                <w:rFonts w:ascii="Calibri" w:eastAsia="Calibri" w:hAnsi="Calibri" w:cs="Calibri"/>
                <w:color w:val="000000"/>
              </w:rPr>
              <w:t>have proof of active USA Swimming membership with them at all times</w:t>
            </w:r>
            <w:proofErr w:type="gramEnd"/>
            <w:r>
              <w:rPr>
                <w:rFonts w:ascii="Calibri" w:eastAsia="Calibri" w:hAnsi="Calibri" w:cs="Calibri"/>
                <w:color w:val="000000"/>
              </w:rPr>
              <w:t>.</w:t>
            </w:r>
          </w:p>
        </w:tc>
      </w:tr>
      <w:tr w:rsidR="00AB3BA1" w14:paraId="2361A0D5"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6C717373" w14:textId="77777777" w:rsidR="00923528" w:rsidRDefault="007519FF">
            <w:pPr>
              <w:pBdr>
                <w:top w:val="nil"/>
                <w:left w:val="nil"/>
                <w:bottom w:val="nil"/>
                <w:right w:val="nil"/>
                <w:between w:val="nil"/>
              </w:pBdr>
              <w:spacing w:after="80" w:line="220" w:lineRule="auto"/>
              <w:rPr>
                <w:rFonts w:ascii="Calibri" w:eastAsia="Calibri" w:hAnsi="Calibri" w:cs="Calibri"/>
                <w:b/>
                <w:color w:val="000000"/>
              </w:rPr>
            </w:pPr>
            <w:r>
              <w:rPr>
                <w:rFonts w:ascii="Calibri" w:eastAsia="Calibri" w:hAnsi="Calibri" w:cs="Calibri"/>
                <w:b/>
                <w:color w:val="000000"/>
              </w:rPr>
              <w:t>SPECTATOR ENTRY FEE</w:t>
            </w:r>
          </w:p>
          <w:p w14:paraId="0000017F" w14:textId="0DB4CEE2" w:rsidR="00AB3BA1" w:rsidRDefault="00923528">
            <w:pPr>
              <w:pBdr>
                <w:top w:val="nil"/>
                <w:left w:val="nil"/>
                <w:bottom w:val="nil"/>
                <w:right w:val="nil"/>
                <w:between w:val="nil"/>
              </w:pBdr>
              <w:spacing w:after="80" w:line="220" w:lineRule="auto"/>
              <w:rPr>
                <w:rFonts w:ascii="Calibri" w:eastAsia="Calibri" w:hAnsi="Calibri" w:cs="Calibri"/>
                <w:b/>
                <w:color w:val="000000"/>
              </w:rPr>
            </w:pPr>
            <w:r>
              <w:rPr>
                <w:rFonts w:ascii="Calibri" w:eastAsia="Calibri" w:hAnsi="Calibri" w:cs="Calibri"/>
                <w:b/>
                <w:color w:val="000000"/>
              </w:rPr>
              <w:t>PROGRAMS</w:t>
            </w:r>
          </w:p>
        </w:tc>
        <w:tc>
          <w:tcPr>
            <w:tcW w:w="9720" w:type="dxa"/>
            <w:gridSpan w:val="2"/>
            <w:tcBorders>
              <w:top w:val="single" w:sz="4" w:space="0" w:color="000000"/>
              <w:left w:val="single" w:sz="4" w:space="0" w:color="000000"/>
              <w:bottom w:val="single" w:sz="4" w:space="0" w:color="000000"/>
              <w:right w:val="single" w:sz="4" w:space="0" w:color="000000"/>
            </w:tcBorders>
          </w:tcPr>
          <w:p w14:paraId="40A31AA8" w14:textId="77777777" w:rsidR="00832CA9" w:rsidRDefault="00832CA9" w:rsidP="00CB6508">
            <w:pPr>
              <w:pBdr>
                <w:top w:val="nil"/>
                <w:left w:val="nil"/>
                <w:bottom w:val="nil"/>
                <w:right w:val="nil"/>
                <w:between w:val="nil"/>
              </w:pBdr>
              <w:spacing w:after="4"/>
              <w:ind w:left="360"/>
              <w:rPr>
                <w:rFonts w:ascii="Calibri" w:eastAsia="Calibri" w:hAnsi="Calibri" w:cs="Calibri"/>
                <w:color w:val="000000"/>
              </w:rPr>
            </w:pPr>
            <w:r w:rsidRPr="00832CA9">
              <w:rPr>
                <w:rFonts w:ascii="Calibri" w:eastAsia="Calibri" w:hAnsi="Calibri" w:cs="Calibri"/>
                <w:color w:val="000000"/>
              </w:rPr>
              <w:t xml:space="preserve">• There is no charge for admission. </w:t>
            </w:r>
          </w:p>
          <w:p w14:paraId="2AF62DC6" w14:textId="77777777" w:rsidR="00832CA9" w:rsidRDefault="00832CA9" w:rsidP="00CB6508">
            <w:pPr>
              <w:pBdr>
                <w:top w:val="nil"/>
                <w:left w:val="nil"/>
                <w:bottom w:val="nil"/>
                <w:right w:val="nil"/>
                <w:between w:val="nil"/>
              </w:pBdr>
              <w:spacing w:after="4"/>
              <w:ind w:left="360"/>
              <w:rPr>
                <w:rFonts w:ascii="Calibri" w:eastAsia="Calibri" w:hAnsi="Calibri" w:cs="Calibri"/>
                <w:color w:val="000000"/>
              </w:rPr>
            </w:pPr>
            <w:r w:rsidRPr="00832CA9">
              <w:rPr>
                <w:rFonts w:ascii="Calibri" w:eastAsia="Calibri" w:hAnsi="Calibri" w:cs="Calibri"/>
                <w:color w:val="000000"/>
              </w:rPr>
              <w:t xml:space="preserve">• Programs will be on sale at the meet for $6 per each preliminary session and Friday PM session. </w:t>
            </w:r>
          </w:p>
          <w:p w14:paraId="00000180" w14:textId="4C426A55" w:rsidR="00AB3BA1" w:rsidRDefault="00832CA9" w:rsidP="00CB6508">
            <w:pPr>
              <w:pBdr>
                <w:top w:val="nil"/>
                <w:left w:val="nil"/>
                <w:bottom w:val="nil"/>
                <w:right w:val="nil"/>
                <w:between w:val="nil"/>
              </w:pBdr>
              <w:spacing w:after="4"/>
              <w:ind w:left="360"/>
              <w:rPr>
                <w:rFonts w:ascii="Calibri" w:eastAsia="Calibri" w:hAnsi="Calibri" w:cs="Calibri"/>
                <w:color w:val="000000"/>
              </w:rPr>
            </w:pPr>
            <w:r w:rsidRPr="00832CA9">
              <w:rPr>
                <w:rFonts w:ascii="Calibri" w:eastAsia="Calibri" w:hAnsi="Calibri" w:cs="Calibri"/>
                <w:color w:val="000000"/>
              </w:rPr>
              <w:t>• Final session programs (sessions 3 and 5) will be posted online only on titanswimming.com under the TTSC Hosted Meets tab.</w:t>
            </w:r>
          </w:p>
        </w:tc>
      </w:tr>
      <w:tr w:rsidR="00AB3BA1" w14:paraId="7363C093"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182" w14:textId="77777777" w:rsidR="00AB3BA1" w:rsidRDefault="007519FF">
            <w:pPr>
              <w:pBdr>
                <w:top w:val="nil"/>
                <w:left w:val="nil"/>
                <w:bottom w:val="nil"/>
                <w:right w:val="nil"/>
                <w:between w:val="nil"/>
              </w:pBdr>
              <w:spacing w:line="220" w:lineRule="auto"/>
              <w:rPr>
                <w:rFonts w:ascii="Calibri" w:eastAsia="Calibri" w:hAnsi="Calibri" w:cs="Calibri"/>
                <w:b/>
                <w:color w:val="000000"/>
                <w:highlight w:val="yellow"/>
              </w:rPr>
            </w:pPr>
            <w:r>
              <w:rPr>
                <w:rFonts w:ascii="Calibri" w:eastAsia="Calibri" w:hAnsi="Calibri" w:cs="Calibri"/>
                <w:b/>
                <w:color w:val="000000"/>
              </w:rPr>
              <w:t>OFFICIALS</w:t>
            </w:r>
          </w:p>
        </w:tc>
        <w:tc>
          <w:tcPr>
            <w:tcW w:w="9720" w:type="dxa"/>
            <w:gridSpan w:val="2"/>
            <w:tcBorders>
              <w:top w:val="single" w:sz="4" w:space="0" w:color="000000"/>
              <w:left w:val="single" w:sz="4" w:space="0" w:color="000000"/>
              <w:bottom w:val="single" w:sz="4" w:space="0" w:color="000000"/>
              <w:right w:val="single" w:sz="4" w:space="0" w:color="000000"/>
            </w:tcBorders>
          </w:tcPr>
          <w:p w14:paraId="00000183" w14:textId="77777777" w:rsidR="00AB3BA1" w:rsidRDefault="007519FF">
            <w:pPr>
              <w:numPr>
                <w:ilvl w:val="0"/>
                <w:numId w:val="1"/>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Officials interested in volunteering should contact the Officials Chair listed above and RSVP on </w:t>
            </w:r>
            <w:proofErr w:type="spellStart"/>
            <w:r>
              <w:rPr>
                <w:rFonts w:ascii="Calibri" w:eastAsia="Calibri" w:hAnsi="Calibri" w:cs="Calibri"/>
                <w:color w:val="000000"/>
              </w:rPr>
              <w:t>TeamApp</w:t>
            </w:r>
            <w:proofErr w:type="spellEnd"/>
            <w:r>
              <w:rPr>
                <w:rFonts w:ascii="Calibri" w:eastAsia="Calibri" w:hAnsi="Calibri" w:cs="Calibri"/>
                <w:color w:val="000000"/>
              </w:rPr>
              <w:t>.</w:t>
            </w:r>
          </w:p>
          <w:p w14:paraId="00000184" w14:textId="77777777" w:rsidR="00AB3BA1" w:rsidRDefault="007519FF">
            <w:pPr>
              <w:numPr>
                <w:ilvl w:val="0"/>
                <w:numId w:val="1"/>
              </w:numPr>
              <w:pBdr>
                <w:top w:val="nil"/>
                <w:left w:val="nil"/>
                <w:bottom w:val="nil"/>
                <w:right w:val="nil"/>
                <w:between w:val="nil"/>
              </w:pBdr>
              <w:spacing w:after="4"/>
              <w:ind w:left="360"/>
              <w:rPr>
                <w:rFonts w:ascii="Calibri" w:eastAsia="Calibri" w:hAnsi="Calibri" w:cs="Calibri"/>
                <w:color w:val="000000"/>
              </w:rPr>
            </w:pPr>
            <w:r>
              <w:rPr>
                <w:rFonts w:ascii="Calibri" w:eastAsia="Calibri" w:hAnsi="Calibri" w:cs="Calibri"/>
                <w:color w:val="000000"/>
              </w:rPr>
              <w:t xml:space="preserve">Officials volunteering for this </w:t>
            </w:r>
            <w:proofErr w:type="gramStart"/>
            <w:r>
              <w:rPr>
                <w:rFonts w:ascii="Calibri" w:eastAsia="Calibri" w:hAnsi="Calibri" w:cs="Calibri"/>
                <w:color w:val="000000"/>
              </w:rPr>
              <w:t>meet</w:t>
            </w:r>
            <w:proofErr w:type="gramEnd"/>
            <w:r>
              <w:rPr>
                <w:rFonts w:ascii="Calibri" w:eastAsia="Calibri" w:hAnsi="Calibri" w:cs="Calibri"/>
                <w:color w:val="000000"/>
              </w:rPr>
              <w:t xml:space="preserve"> should sign in at the recording table prior to the start of warm-ups.  Certified officials who have not previously volunteered should contact the referee upon arrival to make their services available.  A </w:t>
            </w:r>
            <w:proofErr w:type="gramStart"/>
            <w:r>
              <w:rPr>
                <w:rFonts w:ascii="Calibri" w:eastAsia="Calibri" w:hAnsi="Calibri" w:cs="Calibri"/>
                <w:color w:val="000000"/>
              </w:rPr>
              <w:t>comprehensive officials</w:t>
            </w:r>
            <w:proofErr w:type="gramEnd"/>
            <w:r>
              <w:rPr>
                <w:rFonts w:ascii="Calibri" w:eastAsia="Calibri" w:hAnsi="Calibri" w:cs="Calibri"/>
                <w:color w:val="000000"/>
              </w:rPr>
              <w:t xml:space="preserve"> briefing will precede each session during warm-ups.</w:t>
            </w:r>
          </w:p>
        </w:tc>
      </w:tr>
      <w:tr w:rsidR="00AB3BA1" w14:paraId="54DFC641"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186"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color w:val="000000"/>
              </w:rPr>
              <w:t>TIMERS</w:t>
            </w:r>
          </w:p>
        </w:tc>
        <w:tc>
          <w:tcPr>
            <w:tcW w:w="9720" w:type="dxa"/>
            <w:gridSpan w:val="2"/>
            <w:tcBorders>
              <w:top w:val="single" w:sz="4" w:space="0" w:color="000000"/>
              <w:left w:val="single" w:sz="4" w:space="0" w:color="000000"/>
              <w:bottom w:val="single" w:sz="4" w:space="0" w:color="000000"/>
              <w:right w:val="single" w:sz="4" w:space="0" w:color="000000"/>
            </w:tcBorders>
          </w:tcPr>
          <w:p w14:paraId="445F1FB1" w14:textId="77777777" w:rsidR="00832CA9" w:rsidRDefault="00832CA9" w:rsidP="00832CA9">
            <w:pPr>
              <w:pBdr>
                <w:top w:val="nil"/>
                <w:left w:val="nil"/>
                <w:bottom w:val="nil"/>
                <w:right w:val="nil"/>
                <w:between w:val="nil"/>
              </w:pBdr>
              <w:spacing w:after="4"/>
              <w:rPr>
                <w:rFonts w:ascii="Calibri" w:eastAsia="Calibri" w:hAnsi="Calibri" w:cs="Calibri"/>
                <w:color w:val="000000"/>
              </w:rPr>
            </w:pPr>
            <w:r w:rsidRPr="00832CA9">
              <w:rPr>
                <w:rFonts w:ascii="Calibri" w:eastAsia="Calibri" w:hAnsi="Calibri" w:cs="Calibri"/>
                <w:color w:val="000000"/>
              </w:rPr>
              <w:t xml:space="preserve">Participating clubs will be asked to supply timers for sessions 1, 2, &amp; 4 excluding the events below. </w:t>
            </w:r>
          </w:p>
          <w:p w14:paraId="57750D4E" w14:textId="77777777" w:rsidR="00832CA9" w:rsidRDefault="00832CA9" w:rsidP="00832CA9">
            <w:pPr>
              <w:pBdr>
                <w:top w:val="nil"/>
                <w:left w:val="nil"/>
                <w:bottom w:val="nil"/>
                <w:right w:val="nil"/>
                <w:between w:val="nil"/>
              </w:pBdr>
              <w:spacing w:after="4"/>
              <w:rPr>
                <w:rFonts w:ascii="Calibri" w:eastAsia="Calibri" w:hAnsi="Calibri" w:cs="Calibri"/>
                <w:color w:val="000000"/>
              </w:rPr>
            </w:pPr>
            <w:r w:rsidRPr="00832CA9">
              <w:rPr>
                <w:rFonts w:ascii="Calibri" w:eastAsia="Calibri" w:hAnsi="Calibri" w:cs="Calibri"/>
                <w:color w:val="000000"/>
              </w:rPr>
              <w:t xml:space="preserve">• The Host Club will provide timers for Saturday Finals and Sunday Finals, sessions 3 &amp; 5. </w:t>
            </w:r>
          </w:p>
          <w:p w14:paraId="00000187" w14:textId="104F90DC" w:rsidR="00AB3BA1" w:rsidRDefault="00832CA9" w:rsidP="00832CA9">
            <w:pPr>
              <w:pBdr>
                <w:top w:val="nil"/>
                <w:left w:val="nil"/>
                <w:bottom w:val="nil"/>
                <w:right w:val="nil"/>
                <w:between w:val="nil"/>
              </w:pBdr>
              <w:spacing w:after="4"/>
              <w:rPr>
                <w:rFonts w:ascii="Calibri" w:eastAsia="Calibri" w:hAnsi="Calibri" w:cs="Calibri"/>
                <w:color w:val="000000"/>
              </w:rPr>
            </w:pPr>
            <w:r w:rsidRPr="00832CA9">
              <w:rPr>
                <w:rFonts w:ascii="Calibri" w:eastAsia="Calibri" w:hAnsi="Calibri" w:cs="Calibri"/>
                <w:color w:val="000000"/>
              </w:rPr>
              <w:t>• Swimmers in the 1000 and 1650 Freestyle Events must provide their own Timers.</w:t>
            </w:r>
          </w:p>
        </w:tc>
      </w:tr>
      <w:tr w:rsidR="00AB3BA1" w14:paraId="27C59963"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189" w14:textId="77777777" w:rsidR="00AB3BA1" w:rsidRDefault="007519FF">
            <w:pPr>
              <w:pBdr>
                <w:top w:val="nil"/>
                <w:left w:val="nil"/>
                <w:bottom w:val="nil"/>
                <w:right w:val="nil"/>
                <w:between w:val="nil"/>
              </w:pBdr>
              <w:spacing w:line="220" w:lineRule="auto"/>
              <w:rPr>
                <w:rFonts w:ascii="Calibri" w:eastAsia="Calibri" w:hAnsi="Calibri" w:cs="Calibri"/>
                <w:b/>
                <w:color w:val="000000"/>
                <w:highlight w:val="yellow"/>
              </w:rPr>
            </w:pPr>
            <w:r>
              <w:rPr>
                <w:rFonts w:ascii="Calibri" w:eastAsia="Calibri" w:hAnsi="Calibri" w:cs="Calibri"/>
                <w:b/>
                <w:color w:val="000000"/>
              </w:rPr>
              <w:t>ENTRY PROCEDURES</w:t>
            </w:r>
          </w:p>
        </w:tc>
        <w:tc>
          <w:tcPr>
            <w:tcW w:w="9720" w:type="dxa"/>
            <w:gridSpan w:val="2"/>
            <w:tcBorders>
              <w:top w:val="single" w:sz="4" w:space="0" w:color="000000"/>
              <w:left w:val="single" w:sz="4" w:space="0" w:color="000000"/>
              <w:bottom w:val="single" w:sz="4" w:space="0" w:color="000000"/>
              <w:right w:val="single" w:sz="4" w:space="0" w:color="000000"/>
            </w:tcBorders>
          </w:tcPr>
          <w:p w14:paraId="00000191" w14:textId="271F92DD" w:rsidR="00AB3BA1" w:rsidRDefault="007519FF">
            <w:pPr>
              <w:numPr>
                <w:ilvl w:val="0"/>
                <w:numId w:val="1"/>
              </w:num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Any club that enters an unregistered or improperly registered athlete, falsifies an entry in any way, or permits an unregistered coach to represent them will be fined the sum of $100</w:t>
            </w:r>
            <w:r w:rsidR="00CB6508">
              <w:rPr>
                <w:rFonts w:ascii="Calibri" w:eastAsia="Calibri" w:hAnsi="Calibri" w:cs="Calibri"/>
                <w:color w:val="000000"/>
              </w:rPr>
              <w:t xml:space="preserve"> per event</w:t>
            </w:r>
            <w:r>
              <w:rPr>
                <w:rFonts w:ascii="Calibri" w:eastAsia="Calibri" w:hAnsi="Calibri" w:cs="Calibri"/>
                <w:color w:val="000000"/>
              </w:rPr>
              <w:t xml:space="preserve"> by N</w:t>
            </w:r>
            <w:r w:rsidR="00CB6508">
              <w:rPr>
                <w:rFonts w:ascii="Calibri" w:eastAsia="Calibri" w:hAnsi="Calibri" w:cs="Calibri"/>
                <w:color w:val="000000"/>
              </w:rPr>
              <w:t>iagara Swimming</w:t>
            </w:r>
            <w:r>
              <w:rPr>
                <w:rFonts w:ascii="Calibri" w:eastAsia="Calibri" w:hAnsi="Calibri" w:cs="Calibri"/>
                <w:color w:val="000000"/>
              </w:rPr>
              <w:t xml:space="preserve"> and no further entries will be accepted from that club until the said fine is paid.</w:t>
            </w:r>
          </w:p>
        </w:tc>
      </w:tr>
      <w:tr w:rsidR="00AB3BA1" w14:paraId="4E26FFDE"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193" w14:textId="77777777" w:rsidR="00AB3BA1" w:rsidRDefault="007519FF">
            <w:pPr>
              <w:pBdr>
                <w:top w:val="nil"/>
                <w:left w:val="nil"/>
                <w:bottom w:val="nil"/>
                <w:right w:val="nil"/>
                <w:between w:val="nil"/>
              </w:pBdr>
              <w:spacing w:line="220" w:lineRule="auto"/>
              <w:rPr>
                <w:rFonts w:ascii="Calibri" w:eastAsia="Calibri" w:hAnsi="Calibri" w:cs="Calibri"/>
                <w:b/>
                <w:color w:val="000000"/>
                <w:highlight w:val="yellow"/>
              </w:rPr>
            </w:pPr>
            <w:r>
              <w:rPr>
                <w:rFonts w:ascii="Calibri" w:eastAsia="Calibri" w:hAnsi="Calibri" w:cs="Calibri"/>
                <w:b/>
                <w:color w:val="000000"/>
              </w:rPr>
              <w:t>ENTRY FEES</w:t>
            </w:r>
          </w:p>
        </w:tc>
        <w:tc>
          <w:tcPr>
            <w:tcW w:w="9720" w:type="dxa"/>
            <w:gridSpan w:val="2"/>
            <w:tcBorders>
              <w:top w:val="single" w:sz="4" w:space="0" w:color="000000"/>
              <w:left w:val="single" w:sz="4" w:space="0" w:color="000000"/>
              <w:bottom w:val="single" w:sz="4" w:space="0" w:color="000000"/>
              <w:right w:val="single" w:sz="4" w:space="0" w:color="000000"/>
            </w:tcBorders>
          </w:tcPr>
          <w:p w14:paraId="00000194" w14:textId="77777777" w:rsidR="00AB3BA1" w:rsidRDefault="00AB3BA1">
            <w:pPr>
              <w:pBdr>
                <w:top w:val="nil"/>
                <w:left w:val="nil"/>
                <w:bottom w:val="nil"/>
                <w:right w:val="nil"/>
                <w:between w:val="nil"/>
              </w:pBdr>
              <w:tabs>
                <w:tab w:val="left" w:pos="2448"/>
              </w:tabs>
              <w:spacing w:after="4"/>
              <w:rPr>
                <w:rFonts w:ascii="Calibri" w:eastAsia="Calibri" w:hAnsi="Calibri" w:cs="Calibri"/>
                <w:color w:val="000000"/>
                <w:sz w:val="8"/>
                <w:szCs w:val="8"/>
              </w:rPr>
            </w:pPr>
          </w:p>
          <w:tbl>
            <w:tblPr>
              <w:tblStyle w:val="a7"/>
              <w:tblW w:w="7020" w:type="dxa"/>
              <w:tblInd w:w="967" w:type="dxa"/>
              <w:tblBorders>
                <w:top w:val="nil"/>
                <w:left w:val="nil"/>
                <w:bottom w:val="nil"/>
                <w:right w:val="nil"/>
                <w:insideH w:val="nil"/>
                <w:insideV w:val="nil"/>
              </w:tblBorders>
              <w:tblLayout w:type="fixed"/>
              <w:tblLook w:val="0400" w:firstRow="0" w:lastRow="0" w:firstColumn="0" w:lastColumn="0" w:noHBand="0" w:noVBand="1"/>
            </w:tblPr>
            <w:tblGrid>
              <w:gridCol w:w="4051"/>
              <w:gridCol w:w="2969"/>
            </w:tblGrid>
            <w:tr w:rsidR="00AB3BA1" w14:paraId="629A2269" w14:textId="77777777">
              <w:tc>
                <w:tcPr>
                  <w:tcW w:w="4051" w:type="dxa"/>
                </w:tcPr>
                <w:p w14:paraId="00000195" w14:textId="77777777" w:rsidR="00AB3BA1" w:rsidRDefault="007519FF">
                  <w:pPr>
                    <w:pBdr>
                      <w:top w:val="nil"/>
                      <w:left w:val="nil"/>
                      <w:bottom w:val="nil"/>
                      <w:right w:val="nil"/>
                      <w:between w:val="nil"/>
                    </w:pBdr>
                    <w:tabs>
                      <w:tab w:val="left" w:pos="2898"/>
                    </w:tabs>
                    <w:spacing w:after="4"/>
                    <w:rPr>
                      <w:rFonts w:ascii="Calibri" w:eastAsia="Calibri" w:hAnsi="Calibri" w:cs="Calibri"/>
                      <w:color w:val="000000"/>
                    </w:rPr>
                  </w:pPr>
                  <w:r>
                    <w:rPr>
                      <w:rFonts w:ascii="Calibri" w:eastAsia="Calibri" w:hAnsi="Calibri" w:cs="Calibri"/>
                      <w:color w:val="000000"/>
                    </w:rPr>
                    <w:t>Per Swimmer Surcharge: $10.00</w:t>
                  </w:r>
                </w:p>
                <w:p w14:paraId="00000196" w14:textId="77777777" w:rsidR="00AB3BA1" w:rsidRDefault="007519FF">
                  <w:pPr>
                    <w:tabs>
                      <w:tab w:val="left" w:pos="2448"/>
                    </w:tabs>
                    <w:spacing w:after="4"/>
                    <w:rPr>
                      <w:rFonts w:ascii="Calibri" w:eastAsia="Calibri" w:hAnsi="Calibri" w:cs="Calibri"/>
                      <w:color w:val="000000"/>
                    </w:rPr>
                  </w:pPr>
                  <w:r>
                    <w:rPr>
                      <w:rFonts w:ascii="Calibri" w:eastAsia="Calibri" w:hAnsi="Calibri" w:cs="Calibri"/>
                      <w:color w:val="000000"/>
                    </w:rPr>
                    <w:t>Individual event fee:  $9.00</w:t>
                  </w:r>
                </w:p>
              </w:tc>
              <w:tc>
                <w:tcPr>
                  <w:tcW w:w="2969" w:type="dxa"/>
                </w:tcPr>
                <w:p w14:paraId="00000197" w14:textId="77777777" w:rsidR="00AB3BA1" w:rsidRDefault="007519FF">
                  <w:pPr>
                    <w:tabs>
                      <w:tab w:val="left" w:pos="2448"/>
                    </w:tabs>
                    <w:spacing w:after="4"/>
                    <w:rPr>
                      <w:rFonts w:ascii="Calibri" w:eastAsia="Calibri" w:hAnsi="Calibri" w:cs="Calibri"/>
                      <w:color w:val="000000"/>
                      <w:sz w:val="8"/>
                      <w:szCs w:val="8"/>
                    </w:rPr>
                  </w:pPr>
                  <w:r>
                    <w:rPr>
                      <w:rFonts w:ascii="Calibri" w:eastAsia="Calibri" w:hAnsi="Calibri" w:cs="Calibri"/>
                      <w:color w:val="000000"/>
                    </w:rPr>
                    <w:t>Relay event fee: $15.00</w:t>
                  </w:r>
                </w:p>
              </w:tc>
            </w:tr>
          </w:tbl>
          <w:p w14:paraId="0000019D" w14:textId="77777777" w:rsidR="00AB3BA1" w:rsidRDefault="007519FF">
            <w:pPr>
              <w:numPr>
                <w:ilvl w:val="0"/>
                <w:numId w:val="1"/>
              </w:numPr>
              <w:pBdr>
                <w:top w:val="nil"/>
                <w:left w:val="nil"/>
                <w:bottom w:val="nil"/>
                <w:right w:val="nil"/>
                <w:between w:val="nil"/>
              </w:pBdr>
              <w:tabs>
                <w:tab w:val="left" w:pos="2448"/>
              </w:tabs>
              <w:spacing w:after="4"/>
              <w:ind w:left="360"/>
              <w:rPr>
                <w:rFonts w:ascii="Calibri" w:eastAsia="Calibri" w:hAnsi="Calibri" w:cs="Calibri"/>
                <w:color w:val="000000"/>
              </w:rPr>
            </w:pPr>
            <w:r>
              <w:rPr>
                <w:rFonts w:ascii="Calibri" w:eastAsia="Calibri" w:hAnsi="Calibri" w:cs="Calibri"/>
                <w:color w:val="000000"/>
              </w:rPr>
              <w:t>Payment for entries from unattached swimmers not affiliated with a team must be received prior to the meet.  Payment may be made by cash or check.</w:t>
            </w:r>
          </w:p>
          <w:p w14:paraId="0000019E" w14:textId="77777777" w:rsidR="00AB3BA1" w:rsidRDefault="007519FF">
            <w:pPr>
              <w:numPr>
                <w:ilvl w:val="0"/>
                <w:numId w:val="1"/>
              </w:numPr>
              <w:pBdr>
                <w:top w:val="nil"/>
                <w:left w:val="nil"/>
                <w:bottom w:val="nil"/>
                <w:right w:val="nil"/>
                <w:between w:val="nil"/>
              </w:pBdr>
              <w:tabs>
                <w:tab w:val="left" w:pos="2448"/>
              </w:tabs>
              <w:spacing w:after="4"/>
              <w:ind w:left="360"/>
              <w:rPr>
                <w:rFonts w:ascii="Calibri" w:eastAsia="Calibri" w:hAnsi="Calibri" w:cs="Calibri"/>
                <w:color w:val="000000"/>
              </w:rPr>
            </w:pPr>
            <w:r>
              <w:rPr>
                <w:rFonts w:ascii="Calibri" w:eastAsia="Calibri" w:hAnsi="Calibri" w:cs="Calibri"/>
                <w:color w:val="000000"/>
              </w:rPr>
              <w:t>Entry fees are due with meet entry. Unpaid fees will be reported to the NI Administrative Office at the conclusion of the meet.</w:t>
            </w:r>
          </w:p>
        </w:tc>
      </w:tr>
      <w:tr w:rsidR="00AB3BA1" w14:paraId="4932CCCD"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1A0" w14:textId="77777777" w:rsidR="00AB3BA1" w:rsidRDefault="007519FF">
            <w:pPr>
              <w:pBdr>
                <w:top w:val="nil"/>
                <w:left w:val="nil"/>
                <w:bottom w:val="nil"/>
                <w:right w:val="nil"/>
                <w:between w:val="nil"/>
              </w:pBdr>
              <w:spacing w:line="220" w:lineRule="auto"/>
              <w:rPr>
                <w:rFonts w:ascii="Calibri" w:eastAsia="Calibri" w:hAnsi="Calibri" w:cs="Calibri"/>
                <w:b/>
                <w:color w:val="000000"/>
              </w:rPr>
            </w:pPr>
            <w:r>
              <w:rPr>
                <w:rFonts w:ascii="Calibri" w:eastAsia="Calibri" w:hAnsi="Calibri" w:cs="Calibri"/>
                <w:b/>
              </w:rPr>
              <w:t>AVAILABLE MEDICAL SUPERVISION / EQUIPMENT</w:t>
            </w:r>
          </w:p>
        </w:tc>
        <w:tc>
          <w:tcPr>
            <w:tcW w:w="9720" w:type="dxa"/>
            <w:gridSpan w:val="2"/>
            <w:tcBorders>
              <w:top w:val="single" w:sz="4" w:space="0" w:color="000000"/>
              <w:left w:val="single" w:sz="4" w:space="0" w:color="000000"/>
              <w:bottom w:val="single" w:sz="4" w:space="0" w:color="000000"/>
              <w:right w:val="single" w:sz="4" w:space="0" w:color="000000"/>
            </w:tcBorders>
          </w:tcPr>
          <w:p w14:paraId="000001A2" w14:textId="35D52EAD" w:rsidR="00AB3BA1" w:rsidRDefault="00832CA9">
            <w:pPr>
              <w:pBdr>
                <w:top w:val="nil"/>
                <w:left w:val="nil"/>
                <w:bottom w:val="nil"/>
                <w:right w:val="nil"/>
                <w:between w:val="nil"/>
              </w:pBdr>
              <w:spacing w:after="4"/>
              <w:ind w:left="359"/>
              <w:rPr>
                <w:rFonts w:ascii="Calibri" w:eastAsia="Calibri" w:hAnsi="Calibri" w:cs="Calibri"/>
                <w:color w:val="000000"/>
              </w:rPr>
            </w:pPr>
            <w:r w:rsidRPr="00832CA9">
              <w:rPr>
                <w:rFonts w:ascii="Calibri" w:eastAsia="Calibri" w:hAnsi="Calibri" w:cs="Calibri"/>
                <w:color w:val="000000"/>
              </w:rPr>
              <w:t>Medical assistance will be provided at the facility. If you require medical assistance, please notify a lifeguard. AED, backboard, &amp; First Aid supplie</w:t>
            </w:r>
            <w:r>
              <w:rPr>
                <w:rFonts w:ascii="Calibri" w:eastAsia="Calibri" w:hAnsi="Calibri" w:cs="Calibri"/>
                <w:color w:val="000000"/>
              </w:rPr>
              <w:t>d</w:t>
            </w:r>
            <w:r w:rsidRPr="00832CA9">
              <w:rPr>
                <w:rFonts w:ascii="Calibri" w:eastAsia="Calibri" w:hAnsi="Calibri" w:cs="Calibri"/>
                <w:color w:val="000000"/>
              </w:rPr>
              <w:t xml:space="preserve"> at facility.</w:t>
            </w:r>
            <w:r>
              <w:rPr>
                <w:rFonts w:ascii="Calibri" w:eastAsia="Calibri" w:hAnsi="Calibri" w:cs="Calibri"/>
                <w:color w:val="000000"/>
              </w:rPr>
              <w:t xml:space="preserve"> </w:t>
            </w:r>
          </w:p>
        </w:tc>
      </w:tr>
      <w:tr w:rsidR="00AB3BA1" w14:paraId="20533683" w14:textId="77777777">
        <w:trPr>
          <w:cantSplit/>
          <w:jc w:val="center"/>
        </w:trPr>
        <w:tc>
          <w:tcPr>
            <w:tcW w:w="1525" w:type="dxa"/>
            <w:tcBorders>
              <w:top w:val="single" w:sz="4" w:space="0" w:color="000000"/>
              <w:left w:val="single" w:sz="4" w:space="0" w:color="000000"/>
              <w:bottom w:val="single" w:sz="4" w:space="0" w:color="000000"/>
              <w:right w:val="single" w:sz="4" w:space="0" w:color="000000"/>
            </w:tcBorders>
          </w:tcPr>
          <w:p w14:paraId="000001A7" w14:textId="77777777" w:rsidR="00AB3BA1" w:rsidRDefault="007519FF">
            <w:pPr>
              <w:pBdr>
                <w:top w:val="nil"/>
                <w:left w:val="nil"/>
                <w:bottom w:val="nil"/>
                <w:right w:val="nil"/>
                <w:between w:val="nil"/>
              </w:pBdr>
              <w:spacing w:line="220" w:lineRule="auto"/>
              <w:rPr>
                <w:rFonts w:ascii="Calibri" w:eastAsia="Calibri" w:hAnsi="Calibri" w:cs="Calibri"/>
                <w:b/>
              </w:rPr>
            </w:pPr>
            <w:r>
              <w:rPr>
                <w:rFonts w:ascii="Calibri" w:eastAsia="Calibri" w:hAnsi="Calibri" w:cs="Calibri"/>
                <w:b/>
              </w:rPr>
              <w:lastRenderedPageBreak/>
              <w:t>ON-SITE VENDORS</w:t>
            </w:r>
          </w:p>
        </w:tc>
        <w:tc>
          <w:tcPr>
            <w:tcW w:w="9720" w:type="dxa"/>
            <w:gridSpan w:val="2"/>
            <w:tcBorders>
              <w:top w:val="single" w:sz="4" w:space="0" w:color="000000"/>
              <w:left w:val="single" w:sz="4" w:space="0" w:color="000000"/>
              <w:bottom w:val="single" w:sz="4" w:space="0" w:color="000000"/>
              <w:right w:val="single" w:sz="4" w:space="0" w:color="000000"/>
            </w:tcBorders>
          </w:tcPr>
          <w:p w14:paraId="000001AA" w14:textId="2A903F18" w:rsidR="00AB3BA1" w:rsidRDefault="00832CA9" w:rsidP="00CB6508">
            <w:pPr>
              <w:pBdr>
                <w:top w:val="nil"/>
                <w:left w:val="nil"/>
                <w:bottom w:val="nil"/>
                <w:right w:val="nil"/>
                <w:between w:val="nil"/>
              </w:pBdr>
              <w:spacing w:after="4"/>
              <w:rPr>
                <w:rFonts w:ascii="Calibri" w:eastAsia="Calibri" w:hAnsi="Calibri" w:cs="Calibri"/>
                <w:color w:val="000000"/>
              </w:rPr>
            </w:pPr>
            <w:r>
              <w:rPr>
                <w:rFonts w:ascii="Calibri" w:eastAsia="Calibri" w:hAnsi="Calibri" w:cs="Calibri"/>
                <w:color w:val="000000"/>
              </w:rPr>
              <w:t xml:space="preserve">Niagara LSC Championships Shirts will be on sale throughout the </w:t>
            </w:r>
            <w:proofErr w:type="gramStart"/>
            <w:r>
              <w:rPr>
                <w:rFonts w:ascii="Calibri" w:eastAsia="Calibri" w:hAnsi="Calibri" w:cs="Calibri"/>
                <w:color w:val="000000"/>
              </w:rPr>
              <w:t>meet</w:t>
            </w:r>
            <w:proofErr w:type="gramEnd"/>
            <w:r>
              <w:rPr>
                <w:rFonts w:ascii="Calibri" w:eastAsia="Calibri" w:hAnsi="Calibri" w:cs="Calibri"/>
                <w:color w:val="000000"/>
              </w:rPr>
              <w:t xml:space="preserve">. </w:t>
            </w:r>
          </w:p>
        </w:tc>
      </w:tr>
    </w:tbl>
    <w:p w14:paraId="000001B2" w14:textId="77777777" w:rsidR="00AB3BA1" w:rsidRDefault="007519FF">
      <w:pPr>
        <w:tabs>
          <w:tab w:val="left" w:pos="4170"/>
        </w:tabs>
        <w:spacing w:after="240"/>
        <w:jc w:val="center"/>
        <w:rPr>
          <w:rFonts w:ascii="Calibri" w:eastAsia="Calibri" w:hAnsi="Calibri" w:cs="Calibri"/>
          <w:b/>
          <w:sz w:val="28"/>
          <w:szCs w:val="28"/>
        </w:rPr>
      </w:pPr>
      <w:r>
        <w:rPr>
          <w:rFonts w:ascii="Calibri" w:eastAsia="Calibri" w:hAnsi="Calibri" w:cs="Calibri"/>
          <w:b/>
          <w:sz w:val="28"/>
          <w:szCs w:val="28"/>
        </w:rPr>
        <w:t>Order of Events</w:t>
      </w:r>
    </w:p>
    <w:p w14:paraId="3F56E707" w14:textId="0AFE166B" w:rsidR="00C4666A" w:rsidRDefault="00FD07D9">
      <w:pPr>
        <w:tabs>
          <w:tab w:val="left" w:pos="4170"/>
        </w:tabs>
        <w:spacing w:after="240"/>
        <w:jc w:val="center"/>
        <w:rPr>
          <w:rFonts w:ascii="Calibri" w:eastAsia="Calibri" w:hAnsi="Calibri" w:cs="Calibri"/>
          <w:b/>
          <w:sz w:val="28"/>
          <w:szCs w:val="28"/>
        </w:rPr>
      </w:pPr>
      <w:r>
        <w:rPr>
          <w:rFonts w:ascii="Calibri" w:eastAsia="Calibri" w:hAnsi="Calibri" w:cs="Calibri"/>
          <w:b/>
          <w:sz w:val="28"/>
          <w:szCs w:val="28"/>
        </w:rPr>
        <w:t>Friday</w:t>
      </w:r>
    </w:p>
    <w:tbl>
      <w:tblPr>
        <w:tblStyle w:val="a8"/>
        <w:tblW w:w="1167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50"/>
        <w:gridCol w:w="2250"/>
        <w:gridCol w:w="5940"/>
        <w:gridCol w:w="2136"/>
      </w:tblGrid>
      <w:tr w:rsidR="00047036" w14:paraId="2B7D6D60" w14:textId="57DF118D" w:rsidTr="00047036">
        <w:trPr>
          <w:trHeight w:val="310"/>
        </w:trPr>
        <w:tc>
          <w:tcPr>
            <w:tcW w:w="1350" w:type="dxa"/>
          </w:tcPr>
          <w:p w14:paraId="413166C0" w14:textId="626E9C85" w:rsidR="00047036" w:rsidRDefault="00047036"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Female</w:t>
            </w:r>
          </w:p>
        </w:tc>
        <w:tc>
          <w:tcPr>
            <w:tcW w:w="2250" w:type="dxa"/>
          </w:tcPr>
          <w:p w14:paraId="669D666D" w14:textId="5C020BD2" w:rsidR="00047036" w:rsidRDefault="00047036"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Age Group</w:t>
            </w:r>
          </w:p>
        </w:tc>
        <w:tc>
          <w:tcPr>
            <w:tcW w:w="5940" w:type="dxa"/>
            <w:shd w:val="clear" w:color="auto" w:fill="auto"/>
            <w:vAlign w:val="center"/>
          </w:tcPr>
          <w:p w14:paraId="3F6F4A2D" w14:textId="04202DB2" w:rsidR="00047036" w:rsidRDefault="00047036"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Event</w:t>
            </w:r>
          </w:p>
        </w:tc>
        <w:tc>
          <w:tcPr>
            <w:tcW w:w="2136" w:type="dxa"/>
          </w:tcPr>
          <w:p w14:paraId="59B622CB" w14:textId="3B34DB42" w:rsidR="00047036" w:rsidRDefault="00047036"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Male</w:t>
            </w:r>
          </w:p>
        </w:tc>
      </w:tr>
      <w:tr w:rsidR="00047036" w14:paraId="62689136" w14:textId="3B61B2FE" w:rsidTr="00047036">
        <w:trPr>
          <w:trHeight w:val="310"/>
        </w:trPr>
        <w:tc>
          <w:tcPr>
            <w:tcW w:w="1350" w:type="dxa"/>
          </w:tcPr>
          <w:p w14:paraId="472AF631" w14:textId="75CC42C6" w:rsidR="00047036" w:rsidRDefault="00047036"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w:t>
            </w:r>
          </w:p>
        </w:tc>
        <w:tc>
          <w:tcPr>
            <w:tcW w:w="2250" w:type="dxa"/>
          </w:tcPr>
          <w:p w14:paraId="094C8C66" w14:textId="63BC3ADC" w:rsidR="00047036" w:rsidRDefault="00047036"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11-12</w:t>
            </w:r>
          </w:p>
        </w:tc>
        <w:tc>
          <w:tcPr>
            <w:tcW w:w="5940" w:type="dxa"/>
            <w:shd w:val="clear" w:color="auto" w:fill="auto"/>
            <w:vAlign w:val="center"/>
          </w:tcPr>
          <w:p w14:paraId="58B2E784" w14:textId="5B389B07" w:rsidR="00047036" w:rsidRDefault="00047036"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200 Backstroke</w:t>
            </w:r>
          </w:p>
        </w:tc>
        <w:tc>
          <w:tcPr>
            <w:tcW w:w="2136" w:type="dxa"/>
          </w:tcPr>
          <w:p w14:paraId="2A99AE0C" w14:textId="217F0883" w:rsidR="00047036" w:rsidRDefault="00047036"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2</w:t>
            </w:r>
          </w:p>
        </w:tc>
      </w:tr>
      <w:tr w:rsidR="00047036" w14:paraId="421E0F87" w14:textId="64B6D6BA" w:rsidTr="00047036">
        <w:trPr>
          <w:trHeight w:val="310"/>
        </w:trPr>
        <w:tc>
          <w:tcPr>
            <w:tcW w:w="1350" w:type="dxa"/>
          </w:tcPr>
          <w:p w14:paraId="4502184A" w14:textId="62FF094C"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3</w:t>
            </w:r>
          </w:p>
        </w:tc>
        <w:tc>
          <w:tcPr>
            <w:tcW w:w="2250" w:type="dxa"/>
          </w:tcPr>
          <w:p w14:paraId="6097B1C9" w14:textId="15CF1916"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 &amp; </w:t>
            </w:r>
            <w:proofErr w:type="gramStart"/>
            <w:r>
              <w:rPr>
                <w:rFonts w:ascii="Calibri" w:eastAsia="Calibri" w:hAnsi="Calibri" w:cs="Calibri"/>
              </w:rPr>
              <w:t>Under</w:t>
            </w:r>
            <w:proofErr w:type="gramEnd"/>
          </w:p>
        </w:tc>
        <w:tc>
          <w:tcPr>
            <w:tcW w:w="5940" w:type="dxa"/>
            <w:shd w:val="clear" w:color="auto" w:fill="auto"/>
            <w:vAlign w:val="center"/>
          </w:tcPr>
          <w:p w14:paraId="368C5ED0" w14:textId="34138F9E"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200 Individual Medley</w:t>
            </w:r>
          </w:p>
        </w:tc>
        <w:tc>
          <w:tcPr>
            <w:tcW w:w="2136" w:type="dxa"/>
          </w:tcPr>
          <w:p w14:paraId="1B0D81CC" w14:textId="217660E2"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4</w:t>
            </w:r>
          </w:p>
        </w:tc>
      </w:tr>
      <w:tr w:rsidR="00047036" w14:paraId="01AD0130" w14:textId="70392F65" w:rsidTr="00047036">
        <w:trPr>
          <w:trHeight w:val="310"/>
        </w:trPr>
        <w:tc>
          <w:tcPr>
            <w:tcW w:w="1350" w:type="dxa"/>
          </w:tcPr>
          <w:p w14:paraId="76515C48" w14:textId="6D148A9D"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5</w:t>
            </w:r>
          </w:p>
        </w:tc>
        <w:tc>
          <w:tcPr>
            <w:tcW w:w="2250" w:type="dxa"/>
          </w:tcPr>
          <w:p w14:paraId="16469034" w14:textId="23224F85"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11-12</w:t>
            </w:r>
          </w:p>
        </w:tc>
        <w:tc>
          <w:tcPr>
            <w:tcW w:w="5940" w:type="dxa"/>
            <w:shd w:val="clear" w:color="auto" w:fill="auto"/>
            <w:vAlign w:val="center"/>
          </w:tcPr>
          <w:p w14:paraId="2C16CC6B" w14:textId="651A4CF2"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200 Individual Medley</w:t>
            </w:r>
          </w:p>
        </w:tc>
        <w:tc>
          <w:tcPr>
            <w:tcW w:w="2136" w:type="dxa"/>
          </w:tcPr>
          <w:p w14:paraId="67EE8B12" w14:textId="556F8907"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6</w:t>
            </w:r>
          </w:p>
        </w:tc>
      </w:tr>
      <w:tr w:rsidR="00047036" w14:paraId="6A64D2D9" w14:textId="455A2B26" w:rsidTr="00047036">
        <w:trPr>
          <w:trHeight w:val="310"/>
        </w:trPr>
        <w:tc>
          <w:tcPr>
            <w:tcW w:w="1350" w:type="dxa"/>
          </w:tcPr>
          <w:p w14:paraId="61288F95" w14:textId="4816995A"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7</w:t>
            </w:r>
          </w:p>
        </w:tc>
        <w:tc>
          <w:tcPr>
            <w:tcW w:w="2250" w:type="dxa"/>
          </w:tcPr>
          <w:p w14:paraId="65133985" w14:textId="15405C7B"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11 – 18</w:t>
            </w:r>
          </w:p>
        </w:tc>
        <w:tc>
          <w:tcPr>
            <w:tcW w:w="5940" w:type="dxa"/>
            <w:shd w:val="clear" w:color="auto" w:fill="auto"/>
            <w:vAlign w:val="center"/>
          </w:tcPr>
          <w:p w14:paraId="2D928E2B" w14:textId="4AC83C78"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400 Individual Medley</w:t>
            </w:r>
          </w:p>
        </w:tc>
        <w:tc>
          <w:tcPr>
            <w:tcW w:w="2136" w:type="dxa"/>
          </w:tcPr>
          <w:p w14:paraId="6D2B1277" w14:textId="32E8C3F6"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8</w:t>
            </w:r>
          </w:p>
        </w:tc>
      </w:tr>
      <w:tr w:rsidR="00047036" w14:paraId="136ABB5E" w14:textId="28705458" w:rsidTr="00047036">
        <w:trPr>
          <w:trHeight w:val="310"/>
        </w:trPr>
        <w:tc>
          <w:tcPr>
            <w:tcW w:w="1350" w:type="dxa"/>
          </w:tcPr>
          <w:p w14:paraId="417CFE41" w14:textId="2605F653"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9</w:t>
            </w:r>
          </w:p>
        </w:tc>
        <w:tc>
          <w:tcPr>
            <w:tcW w:w="2250" w:type="dxa"/>
          </w:tcPr>
          <w:p w14:paraId="38F9B6C2" w14:textId="1C714BFE"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 &amp; </w:t>
            </w:r>
            <w:proofErr w:type="gramStart"/>
            <w:r>
              <w:rPr>
                <w:rFonts w:ascii="Calibri" w:eastAsia="Calibri" w:hAnsi="Calibri" w:cs="Calibri"/>
              </w:rPr>
              <w:t>Under</w:t>
            </w:r>
            <w:proofErr w:type="gramEnd"/>
          </w:p>
        </w:tc>
        <w:tc>
          <w:tcPr>
            <w:tcW w:w="5940" w:type="dxa"/>
            <w:shd w:val="clear" w:color="auto" w:fill="auto"/>
            <w:vAlign w:val="center"/>
          </w:tcPr>
          <w:p w14:paraId="5EE507D7" w14:textId="56F36D62"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200 Freestyle</w:t>
            </w:r>
          </w:p>
        </w:tc>
        <w:tc>
          <w:tcPr>
            <w:tcW w:w="2136" w:type="dxa"/>
          </w:tcPr>
          <w:p w14:paraId="4D92DCCC" w14:textId="276022F5"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10</w:t>
            </w:r>
          </w:p>
        </w:tc>
      </w:tr>
      <w:tr w:rsidR="00047036" w14:paraId="705C8EA6" w14:textId="162D6EA8" w:rsidTr="00047036">
        <w:trPr>
          <w:trHeight w:val="310"/>
        </w:trPr>
        <w:tc>
          <w:tcPr>
            <w:tcW w:w="1350" w:type="dxa"/>
          </w:tcPr>
          <w:p w14:paraId="46217D42" w14:textId="7F3130B1"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11</w:t>
            </w:r>
          </w:p>
        </w:tc>
        <w:tc>
          <w:tcPr>
            <w:tcW w:w="2250" w:type="dxa"/>
          </w:tcPr>
          <w:p w14:paraId="00A2CD15" w14:textId="00C2A430"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13 – 18</w:t>
            </w:r>
          </w:p>
        </w:tc>
        <w:tc>
          <w:tcPr>
            <w:tcW w:w="5940" w:type="dxa"/>
            <w:shd w:val="clear" w:color="auto" w:fill="auto"/>
            <w:vAlign w:val="center"/>
          </w:tcPr>
          <w:p w14:paraId="00A2607F" w14:textId="37F745FB"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500 Freestyle</w:t>
            </w:r>
          </w:p>
        </w:tc>
        <w:tc>
          <w:tcPr>
            <w:tcW w:w="2136" w:type="dxa"/>
          </w:tcPr>
          <w:p w14:paraId="7A61B8C8" w14:textId="189098BD"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12</w:t>
            </w:r>
          </w:p>
        </w:tc>
      </w:tr>
      <w:tr w:rsidR="00047036" w14:paraId="612B3071" w14:textId="11FAC9E5" w:rsidTr="00047036">
        <w:trPr>
          <w:trHeight w:val="310"/>
        </w:trPr>
        <w:tc>
          <w:tcPr>
            <w:tcW w:w="1350" w:type="dxa"/>
          </w:tcPr>
          <w:p w14:paraId="3D2B6025" w14:textId="5506DDAE"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13</w:t>
            </w:r>
          </w:p>
        </w:tc>
        <w:tc>
          <w:tcPr>
            <w:tcW w:w="2250" w:type="dxa"/>
          </w:tcPr>
          <w:p w14:paraId="29D96995" w14:textId="60EB47B9"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12 &amp; </w:t>
            </w:r>
            <w:proofErr w:type="gramStart"/>
            <w:r>
              <w:rPr>
                <w:rFonts w:ascii="Calibri" w:eastAsia="Calibri" w:hAnsi="Calibri" w:cs="Calibri"/>
              </w:rPr>
              <w:t>Under</w:t>
            </w:r>
            <w:proofErr w:type="gramEnd"/>
          </w:p>
        </w:tc>
        <w:tc>
          <w:tcPr>
            <w:tcW w:w="5940" w:type="dxa"/>
            <w:shd w:val="clear" w:color="auto" w:fill="auto"/>
            <w:vAlign w:val="center"/>
          </w:tcPr>
          <w:p w14:paraId="14B43A3F" w14:textId="244474FE"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500 Freestyle</w:t>
            </w:r>
          </w:p>
        </w:tc>
        <w:tc>
          <w:tcPr>
            <w:tcW w:w="2136" w:type="dxa"/>
          </w:tcPr>
          <w:p w14:paraId="4266E0D2" w14:textId="044B977B" w:rsidR="00047036" w:rsidRDefault="00047036" w:rsidP="00354E71">
            <w:pPr>
              <w:tabs>
                <w:tab w:val="left" w:pos="1806"/>
                <w:tab w:val="left" w:pos="6082"/>
              </w:tabs>
              <w:spacing w:before="40" w:after="40"/>
              <w:jc w:val="center"/>
              <w:rPr>
                <w:rFonts w:ascii="Calibri" w:eastAsia="Calibri" w:hAnsi="Calibri" w:cs="Calibri"/>
              </w:rPr>
            </w:pPr>
            <w:r>
              <w:rPr>
                <w:rFonts w:ascii="Calibri" w:eastAsia="Calibri" w:hAnsi="Calibri" w:cs="Calibri"/>
              </w:rPr>
              <w:t>14</w:t>
            </w:r>
          </w:p>
        </w:tc>
      </w:tr>
    </w:tbl>
    <w:p w14:paraId="58DE51A7" w14:textId="69BC27BA" w:rsidR="00FD07D9" w:rsidRDefault="00FD07D9">
      <w:pPr>
        <w:tabs>
          <w:tab w:val="left" w:pos="4170"/>
        </w:tabs>
        <w:spacing w:after="240"/>
        <w:jc w:val="center"/>
        <w:rPr>
          <w:rFonts w:ascii="Calibri" w:eastAsia="Calibri" w:hAnsi="Calibri" w:cs="Calibri"/>
          <w:b/>
          <w:sz w:val="28"/>
          <w:szCs w:val="28"/>
        </w:rPr>
      </w:pPr>
      <w:r>
        <w:rPr>
          <w:rFonts w:ascii="Calibri" w:eastAsia="Calibri" w:hAnsi="Calibri" w:cs="Calibri"/>
          <w:b/>
          <w:sz w:val="28"/>
          <w:szCs w:val="28"/>
        </w:rPr>
        <w:t>Saturday</w:t>
      </w:r>
    </w:p>
    <w:tbl>
      <w:tblPr>
        <w:tblStyle w:val="a8"/>
        <w:tblW w:w="1167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50"/>
        <w:gridCol w:w="2250"/>
        <w:gridCol w:w="5940"/>
        <w:gridCol w:w="2136"/>
      </w:tblGrid>
      <w:tr w:rsidR="002B04A9" w14:paraId="3A474834" w14:textId="77777777" w:rsidTr="00C340F6">
        <w:trPr>
          <w:trHeight w:val="310"/>
        </w:trPr>
        <w:tc>
          <w:tcPr>
            <w:tcW w:w="1350" w:type="dxa"/>
          </w:tcPr>
          <w:p w14:paraId="7F0968C8" w14:textId="77777777" w:rsidR="002B04A9" w:rsidRDefault="002B04A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Female</w:t>
            </w:r>
          </w:p>
        </w:tc>
        <w:tc>
          <w:tcPr>
            <w:tcW w:w="2250" w:type="dxa"/>
          </w:tcPr>
          <w:p w14:paraId="2705CC1A" w14:textId="77777777" w:rsidR="002B04A9" w:rsidRDefault="002B04A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Age Group</w:t>
            </w:r>
          </w:p>
        </w:tc>
        <w:tc>
          <w:tcPr>
            <w:tcW w:w="5940" w:type="dxa"/>
            <w:shd w:val="clear" w:color="auto" w:fill="auto"/>
            <w:vAlign w:val="center"/>
          </w:tcPr>
          <w:p w14:paraId="2473B646" w14:textId="77777777" w:rsidR="002B04A9" w:rsidRDefault="002B04A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Event</w:t>
            </w:r>
          </w:p>
        </w:tc>
        <w:tc>
          <w:tcPr>
            <w:tcW w:w="2136" w:type="dxa"/>
          </w:tcPr>
          <w:p w14:paraId="06245115" w14:textId="77777777" w:rsidR="002B04A9" w:rsidRDefault="002B04A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Male</w:t>
            </w:r>
          </w:p>
        </w:tc>
      </w:tr>
      <w:tr w:rsidR="002B04A9" w14:paraId="155D0162" w14:textId="77777777" w:rsidTr="00C340F6">
        <w:trPr>
          <w:trHeight w:val="310"/>
        </w:trPr>
        <w:tc>
          <w:tcPr>
            <w:tcW w:w="1350" w:type="dxa"/>
          </w:tcPr>
          <w:p w14:paraId="5BA9C7DC" w14:textId="26C9951E" w:rsidR="002B04A9" w:rsidRDefault="002B04A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w:t>
            </w:r>
            <w:r w:rsidR="00F60473">
              <w:rPr>
                <w:rFonts w:ascii="Calibri" w:eastAsia="Calibri" w:hAnsi="Calibri" w:cs="Calibri"/>
              </w:rPr>
              <w:t>5</w:t>
            </w:r>
          </w:p>
        </w:tc>
        <w:tc>
          <w:tcPr>
            <w:tcW w:w="2250" w:type="dxa"/>
          </w:tcPr>
          <w:p w14:paraId="1B651C04" w14:textId="3FE40F8B" w:rsidR="002B04A9" w:rsidRDefault="002B04A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13-14</w:t>
            </w:r>
          </w:p>
        </w:tc>
        <w:tc>
          <w:tcPr>
            <w:tcW w:w="5940" w:type="dxa"/>
            <w:shd w:val="clear" w:color="auto" w:fill="auto"/>
            <w:vAlign w:val="center"/>
          </w:tcPr>
          <w:p w14:paraId="10F077CF" w14:textId="654AF5D3" w:rsidR="002B04A9" w:rsidRDefault="002B04A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50 Butterfly</w:t>
            </w:r>
          </w:p>
        </w:tc>
        <w:tc>
          <w:tcPr>
            <w:tcW w:w="2136" w:type="dxa"/>
          </w:tcPr>
          <w:p w14:paraId="7430F612" w14:textId="71B3E889" w:rsidR="002B04A9" w:rsidRDefault="002B04A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w:t>
            </w:r>
            <w:r w:rsidR="00F60473">
              <w:rPr>
                <w:rFonts w:ascii="Calibri" w:eastAsia="Calibri" w:hAnsi="Calibri" w:cs="Calibri"/>
              </w:rPr>
              <w:t>6</w:t>
            </w:r>
          </w:p>
        </w:tc>
      </w:tr>
      <w:tr w:rsidR="00F60473" w14:paraId="2F5217D2" w14:textId="77777777" w:rsidTr="00C340F6">
        <w:trPr>
          <w:trHeight w:val="310"/>
        </w:trPr>
        <w:tc>
          <w:tcPr>
            <w:tcW w:w="1350" w:type="dxa"/>
          </w:tcPr>
          <w:p w14:paraId="2C0AD55C" w14:textId="777BAAA3"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17</w:t>
            </w:r>
          </w:p>
        </w:tc>
        <w:tc>
          <w:tcPr>
            <w:tcW w:w="2250" w:type="dxa"/>
          </w:tcPr>
          <w:p w14:paraId="36A7EC36" w14:textId="5A423D12"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11 – 12</w:t>
            </w:r>
          </w:p>
        </w:tc>
        <w:tc>
          <w:tcPr>
            <w:tcW w:w="5940" w:type="dxa"/>
            <w:shd w:val="clear" w:color="auto" w:fill="auto"/>
            <w:vAlign w:val="center"/>
          </w:tcPr>
          <w:p w14:paraId="631D9986" w14:textId="02834C18"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200 Breaststroke (Timed Finals)</w:t>
            </w:r>
          </w:p>
        </w:tc>
        <w:tc>
          <w:tcPr>
            <w:tcW w:w="2136" w:type="dxa"/>
          </w:tcPr>
          <w:p w14:paraId="01979595" w14:textId="1C55EA49"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18</w:t>
            </w:r>
          </w:p>
        </w:tc>
      </w:tr>
      <w:tr w:rsidR="00F60473" w14:paraId="7CCB6B49" w14:textId="77777777" w:rsidTr="00C340F6">
        <w:trPr>
          <w:trHeight w:val="310"/>
        </w:trPr>
        <w:tc>
          <w:tcPr>
            <w:tcW w:w="1350" w:type="dxa"/>
          </w:tcPr>
          <w:p w14:paraId="7B68B0F3" w14:textId="7533B395"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19</w:t>
            </w:r>
          </w:p>
        </w:tc>
        <w:tc>
          <w:tcPr>
            <w:tcW w:w="2250" w:type="dxa"/>
          </w:tcPr>
          <w:p w14:paraId="7A594190" w14:textId="54E0E723"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13 – 14</w:t>
            </w:r>
          </w:p>
        </w:tc>
        <w:tc>
          <w:tcPr>
            <w:tcW w:w="5940" w:type="dxa"/>
            <w:shd w:val="clear" w:color="auto" w:fill="auto"/>
            <w:vAlign w:val="center"/>
          </w:tcPr>
          <w:p w14:paraId="4D352D78" w14:textId="152258E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200 Freestyle</w:t>
            </w:r>
          </w:p>
        </w:tc>
        <w:tc>
          <w:tcPr>
            <w:tcW w:w="2136" w:type="dxa"/>
          </w:tcPr>
          <w:p w14:paraId="0C1E2DB0" w14:textId="5263EFF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20</w:t>
            </w:r>
          </w:p>
        </w:tc>
      </w:tr>
      <w:tr w:rsidR="00F60473" w14:paraId="28AD4F7D" w14:textId="77777777" w:rsidTr="00C340F6">
        <w:trPr>
          <w:trHeight w:val="310"/>
        </w:trPr>
        <w:tc>
          <w:tcPr>
            <w:tcW w:w="1350" w:type="dxa"/>
          </w:tcPr>
          <w:p w14:paraId="22DFD21F" w14:textId="7225C935"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21</w:t>
            </w:r>
          </w:p>
        </w:tc>
        <w:tc>
          <w:tcPr>
            <w:tcW w:w="2250" w:type="dxa"/>
          </w:tcPr>
          <w:p w14:paraId="7F8CB9D0" w14:textId="6BE19D89"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15 – 18</w:t>
            </w:r>
          </w:p>
        </w:tc>
        <w:tc>
          <w:tcPr>
            <w:tcW w:w="5940" w:type="dxa"/>
            <w:shd w:val="clear" w:color="auto" w:fill="auto"/>
            <w:vAlign w:val="center"/>
          </w:tcPr>
          <w:p w14:paraId="54C15680" w14:textId="19A32B01"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200 Freestyle</w:t>
            </w:r>
          </w:p>
        </w:tc>
        <w:tc>
          <w:tcPr>
            <w:tcW w:w="2136" w:type="dxa"/>
          </w:tcPr>
          <w:p w14:paraId="182042BF" w14:textId="3DE07470"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22</w:t>
            </w:r>
          </w:p>
        </w:tc>
      </w:tr>
      <w:tr w:rsidR="00F60473" w14:paraId="0B726F34" w14:textId="77777777" w:rsidTr="00C340F6">
        <w:trPr>
          <w:trHeight w:val="310"/>
        </w:trPr>
        <w:tc>
          <w:tcPr>
            <w:tcW w:w="1350" w:type="dxa"/>
          </w:tcPr>
          <w:p w14:paraId="1BCF276F" w14:textId="090E5E26"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23</w:t>
            </w:r>
          </w:p>
        </w:tc>
        <w:tc>
          <w:tcPr>
            <w:tcW w:w="2250" w:type="dxa"/>
          </w:tcPr>
          <w:p w14:paraId="75288990" w14:textId="76EE4CF1" w:rsidR="00F60473" w:rsidRDefault="00F60473" w:rsidP="00F60473">
            <w:pPr>
              <w:tabs>
                <w:tab w:val="left" w:pos="1806"/>
                <w:tab w:val="left" w:pos="6082"/>
              </w:tabs>
              <w:spacing w:before="40" w:after="40"/>
              <w:jc w:val="center"/>
              <w:rPr>
                <w:rFonts w:ascii="Calibri" w:eastAsia="Calibri" w:hAnsi="Calibri" w:cs="Calibri"/>
              </w:rPr>
            </w:pPr>
            <w:r w:rsidRPr="002B04A9">
              <w:rPr>
                <w:rFonts w:ascii="Calibri" w:eastAsia="Calibri" w:hAnsi="Calibri" w:cs="Calibri"/>
              </w:rPr>
              <w:t xml:space="preserve">10 &amp; </w:t>
            </w:r>
            <w:proofErr w:type="gramStart"/>
            <w:r w:rsidRPr="002B04A9">
              <w:rPr>
                <w:rFonts w:ascii="Calibri" w:eastAsia="Calibri" w:hAnsi="Calibri" w:cs="Calibri"/>
              </w:rPr>
              <w:t>Under</w:t>
            </w:r>
            <w:proofErr w:type="gramEnd"/>
          </w:p>
        </w:tc>
        <w:tc>
          <w:tcPr>
            <w:tcW w:w="5940" w:type="dxa"/>
            <w:shd w:val="clear" w:color="auto" w:fill="auto"/>
            <w:vAlign w:val="center"/>
          </w:tcPr>
          <w:p w14:paraId="2F325B04" w14:textId="39E3D6A0"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100 Backstroke (Timed Finals)</w:t>
            </w:r>
          </w:p>
        </w:tc>
        <w:tc>
          <w:tcPr>
            <w:tcW w:w="2136" w:type="dxa"/>
          </w:tcPr>
          <w:p w14:paraId="39DA6C1D" w14:textId="2FCD71DE"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24</w:t>
            </w:r>
          </w:p>
        </w:tc>
      </w:tr>
      <w:tr w:rsidR="00F60473" w14:paraId="00FF83DB" w14:textId="77777777" w:rsidTr="00C340F6">
        <w:trPr>
          <w:trHeight w:val="310"/>
        </w:trPr>
        <w:tc>
          <w:tcPr>
            <w:tcW w:w="1350" w:type="dxa"/>
          </w:tcPr>
          <w:p w14:paraId="4020C920" w14:textId="06832E8C"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25</w:t>
            </w:r>
          </w:p>
        </w:tc>
        <w:tc>
          <w:tcPr>
            <w:tcW w:w="2250" w:type="dxa"/>
          </w:tcPr>
          <w:p w14:paraId="44D0A30C" w14:textId="5234C0BF"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11 – 12</w:t>
            </w:r>
          </w:p>
        </w:tc>
        <w:tc>
          <w:tcPr>
            <w:tcW w:w="5940" w:type="dxa"/>
            <w:shd w:val="clear" w:color="auto" w:fill="auto"/>
            <w:vAlign w:val="center"/>
          </w:tcPr>
          <w:p w14:paraId="130BD5B5" w14:textId="0980A5BD"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100 Backstroke</w:t>
            </w:r>
          </w:p>
        </w:tc>
        <w:tc>
          <w:tcPr>
            <w:tcW w:w="2136" w:type="dxa"/>
          </w:tcPr>
          <w:p w14:paraId="48124C22" w14:textId="528E7FF1"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26</w:t>
            </w:r>
          </w:p>
        </w:tc>
      </w:tr>
      <w:tr w:rsidR="00F60473" w14:paraId="6DA1CC8C" w14:textId="77777777" w:rsidTr="00C340F6">
        <w:trPr>
          <w:trHeight w:val="310"/>
        </w:trPr>
        <w:tc>
          <w:tcPr>
            <w:tcW w:w="1350" w:type="dxa"/>
          </w:tcPr>
          <w:p w14:paraId="65721151" w14:textId="3CDFF745"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27</w:t>
            </w:r>
          </w:p>
        </w:tc>
        <w:tc>
          <w:tcPr>
            <w:tcW w:w="2250" w:type="dxa"/>
          </w:tcPr>
          <w:p w14:paraId="640F496F" w14:textId="4A8BB06D"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13 – 14</w:t>
            </w:r>
          </w:p>
        </w:tc>
        <w:tc>
          <w:tcPr>
            <w:tcW w:w="5940" w:type="dxa"/>
            <w:shd w:val="clear" w:color="auto" w:fill="auto"/>
            <w:vAlign w:val="center"/>
          </w:tcPr>
          <w:p w14:paraId="39811A0A" w14:textId="0ABA5FD5"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200 Backstroke</w:t>
            </w:r>
          </w:p>
        </w:tc>
        <w:tc>
          <w:tcPr>
            <w:tcW w:w="2136" w:type="dxa"/>
          </w:tcPr>
          <w:p w14:paraId="28D0CEFF" w14:textId="0795FB9B"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28</w:t>
            </w:r>
          </w:p>
        </w:tc>
      </w:tr>
      <w:tr w:rsidR="00F60473" w14:paraId="61AFF5FF" w14:textId="77777777" w:rsidTr="00C340F6">
        <w:trPr>
          <w:trHeight w:val="310"/>
        </w:trPr>
        <w:tc>
          <w:tcPr>
            <w:tcW w:w="1350" w:type="dxa"/>
          </w:tcPr>
          <w:p w14:paraId="6E149817" w14:textId="51717AA5"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29</w:t>
            </w:r>
          </w:p>
        </w:tc>
        <w:tc>
          <w:tcPr>
            <w:tcW w:w="2250" w:type="dxa"/>
          </w:tcPr>
          <w:p w14:paraId="271B8AB7" w14:textId="3DCB94E2"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15 – 18</w:t>
            </w:r>
          </w:p>
        </w:tc>
        <w:tc>
          <w:tcPr>
            <w:tcW w:w="5940" w:type="dxa"/>
            <w:shd w:val="clear" w:color="auto" w:fill="auto"/>
            <w:vAlign w:val="center"/>
          </w:tcPr>
          <w:p w14:paraId="66A558BB" w14:textId="20938713"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200 Backstroke</w:t>
            </w:r>
          </w:p>
        </w:tc>
        <w:tc>
          <w:tcPr>
            <w:tcW w:w="2136" w:type="dxa"/>
          </w:tcPr>
          <w:p w14:paraId="7049FE5C" w14:textId="7905B666"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30</w:t>
            </w:r>
          </w:p>
        </w:tc>
      </w:tr>
      <w:tr w:rsidR="00F60473" w14:paraId="259A415E" w14:textId="77777777" w:rsidTr="00C340F6">
        <w:trPr>
          <w:trHeight w:val="310"/>
        </w:trPr>
        <w:tc>
          <w:tcPr>
            <w:tcW w:w="1350" w:type="dxa"/>
          </w:tcPr>
          <w:p w14:paraId="367D2B1A" w14:textId="49300DF3"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31</w:t>
            </w:r>
          </w:p>
        </w:tc>
        <w:tc>
          <w:tcPr>
            <w:tcW w:w="2250" w:type="dxa"/>
          </w:tcPr>
          <w:p w14:paraId="7AEB5AC2" w14:textId="582BDD70"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 &amp; </w:t>
            </w:r>
            <w:proofErr w:type="gramStart"/>
            <w:r>
              <w:rPr>
                <w:rFonts w:ascii="Calibri" w:eastAsia="Calibri" w:hAnsi="Calibri" w:cs="Calibri"/>
              </w:rPr>
              <w:t>Under</w:t>
            </w:r>
            <w:proofErr w:type="gramEnd"/>
          </w:p>
        </w:tc>
        <w:tc>
          <w:tcPr>
            <w:tcW w:w="5940" w:type="dxa"/>
            <w:shd w:val="clear" w:color="auto" w:fill="auto"/>
            <w:vAlign w:val="center"/>
          </w:tcPr>
          <w:p w14:paraId="3205CE45" w14:textId="465F26F8"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50 Breaststroke (Timed Finals) </w:t>
            </w:r>
          </w:p>
        </w:tc>
        <w:tc>
          <w:tcPr>
            <w:tcW w:w="2136" w:type="dxa"/>
          </w:tcPr>
          <w:p w14:paraId="23C70868" w14:textId="2D272B12"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32</w:t>
            </w:r>
          </w:p>
        </w:tc>
      </w:tr>
      <w:tr w:rsidR="00F60473" w14:paraId="74063823" w14:textId="77777777" w:rsidTr="00C340F6">
        <w:trPr>
          <w:trHeight w:val="310"/>
        </w:trPr>
        <w:tc>
          <w:tcPr>
            <w:tcW w:w="1350" w:type="dxa"/>
          </w:tcPr>
          <w:p w14:paraId="29CA86D8" w14:textId="7202DB4E"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33</w:t>
            </w:r>
          </w:p>
        </w:tc>
        <w:tc>
          <w:tcPr>
            <w:tcW w:w="2250" w:type="dxa"/>
          </w:tcPr>
          <w:p w14:paraId="59A3E22F" w14:textId="3B869808"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11 – 12</w:t>
            </w:r>
          </w:p>
        </w:tc>
        <w:tc>
          <w:tcPr>
            <w:tcW w:w="5940" w:type="dxa"/>
            <w:shd w:val="clear" w:color="auto" w:fill="auto"/>
            <w:vAlign w:val="center"/>
          </w:tcPr>
          <w:p w14:paraId="7F291D7B" w14:textId="5E177F9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50 Breaststroke </w:t>
            </w:r>
          </w:p>
        </w:tc>
        <w:tc>
          <w:tcPr>
            <w:tcW w:w="2136" w:type="dxa"/>
          </w:tcPr>
          <w:p w14:paraId="675CF3EA" w14:textId="30B0096E"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34</w:t>
            </w:r>
          </w:p>
        </w:tc>
      </w:tr>
      <w:tr w:rsidR="00F60473" w14:paraId="16580B73" w14:textId="77777777" w:rsidTr="00C340F6">
        <w:trPr>
          <w:trHeight w:val="310"/>
        </w:trPr>
        <w:tc>
          <w:tcPr>
            <w:tcW w:w="1350" w:type="dxa"/>
          </w:tcPr>
          <w:p w14:paraId="2DA498A4" w14:textId="214BECB6"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35</w:t>
            </w:r>
          </w:p>
        </w:tc>
        <w:tc>
          <w:tcPr>
            <w:tcW w:w="2250" w:type="dxa"/>
          </w:tcPr>
          <w:p w14:paraId="1E80A438" w14:textId="730DE9FB"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13 – 14</w:t>
            </w:r>
          </w:p>
        </w:tc>
        <w:tc>
          <w:tcPr>
            <w:tcW w:w="5940" w:type="dxa"/>
            <w:shd w:val="clear" w:color="auto" w:fill="auto"/>
            <w:vAlign w:val="center"/>
          </w:tcPr>
          <w:p w14:paraId="4828CD9D" w14:textId="6FAEA921"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100 Breaststroke</w:t>
            </w:r>
          </w:p>
        </w:tc>
        <w:tc>
          <w:tcPr>
            <w:tcW w:w="2136" w:type="dxa"/>
          </w:tcPr>
          <w:p w14:paraId="6064CEA2" w14:textId="369B442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36</w:t>
            </w:r>
          </w:p>
        </w:tc>
      </w:tr>
      <w:tr w:rsidR="00F60473" w14:paraId="19E9B7F4" w14:textId="77777777" w:rsidTr="00C340F6">
        <w:trPr>
          <w:trHeight w:val="310"/>
        </w:trPr>
        <w:tc>
          <w:tcPr>
            <w:tcW w:w="1350" w:type="dxa"/>
          </w:tcPr>
          <w:p w14:paraId="4ABBF226" w14:textId="2F65C3A6"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37</w:t>
            </w:r>
          </w:p>
        </w:tc>
        <w:tc>
          <w:tcPr>
            <w:tcW w:w="2250" w:type="dxa"/>
          </w:tcPr>
          <w:p w14:paraId="27457E90" w14:textId="4310BA80"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15 – 18</w:t>
            </w:r>
          </w:p>
        </w:tc>
        <w:tc>
          <w:tcPr>
            <w:tcW w:w="5940" w:type="dxa"/>
            <w:shd w:val="clear" w:color="auto" w:fill="auto"/>
            <w:vAlign w:val="center"/>
          </w:tcPr>
          <w:p w14:paraId="30151D3A" w14:textId="4D24F298"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100 Breaststroke</w:t>
            </w:r>
          </w:p>
        </w:tc>
        <w:tc>
          <w:tcPr>
            <w:tcW w:w="2136" w:type="dxa"/>
          </w:tcPr>
          <w:p w14:paraId="350EF56A" w14:textId="0399FD09"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38</w:t>
            </w:r>
          </w:p>
        </w:tc>
      </w:tr>
      <w:tr w:rsidR="00F60473" w14:paraId="7088CB22" w14:textId="77777777" w:rsidTr="00C340F6">
        <w:trPr>
          <w:trHeight w:val="310"/>
        </w:trPr>
        <w:tc>
          <w:tcPr>
            <w:tcW w:w="1350" w:type="dxa"/>
          </w:tcPr>
          <w:p w14:paraId="3642DA51" w14:textId="63772A2F"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39</w:t>
            </w:r>
          </w:p>
        </w:tc>
        <w:tc>
          <w:tcPr>
            <w:tcW w:w="2250" w:type="dxa"/>
          </w:tcPr>
          <w:p w14:paraId="3DBE24A0" w14:textId="5DCF9604"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 &amp; </w:t>
            </w:r>
            <w:proofErr w:type="gramStart"/>
            <w:r>
              <w:rPr>
                <w:rFonts w:ascii="Calibri" w:eastAsia="Calibri" w:hAnsi="Calibri" w:cs="Calibri"/>
              </w:rPr>
              <w:t>Under</w:t>
            </w:r>
            <w:proofErr w:type="gramEnd"/>
          </w:p>
        </w:tc>
        <w:tc>
          <w:tcPr>
            <w:tcW w:w="5940" w:type="dxa"/>
            <w:shd w:val="clear" w:color="auto" w:fill="auto"/>
            <w:vAlign w:val="center"/>
          </w:tcPr>
          <w:p w14:paraId="428FE7BD" w14:textId="551119CE"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100 Individual Medley (Timed Finals)</w:t>
            </w:r>
          </w:p>
        </w:tc>
        <w:tc>
          <w:tcPr>
            <w:tcW w:w="2136" w:type="dxa"/>
          </w:tcPr>
          <w:p w14:paraId="25BA20CB" w14:textId="7C6CE264"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40</w:t>
            </w:r>
          </w:p>
        </w:tc>
      </w:tr>
      <w:tr w:rsidR="00F60473" w14:paraId="64F0B719" w14:textId="77777777" w:rsidTr="00C340F6">
        <w:trPr>
          <w:trHeight w:val="310"/>
        </w:trPr>
        <w:tc>
          <w:tcPr>
            <w:tcW w:w="1350" w:type="dxa"/>
          </w:tcPr>
          <w:p w14:paraId="4AE5CAD1" w14:textId="517706C7"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41</w:t>
            </w:r>
          </w:p>
        </w:tc>
        <w:tc>
          <w:tcPr>
            <w:tcW w:w="2250" w:type="dxa"/>
          </w:tcPr>
          <w:p w14:paraId="6CA28A51" w14:textId="7FA7F4F9"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11 – 12</w:t>
            </w:r>
          </w:p>
        </w:tc>
        <w:tc>
          <w:tcPr>
            <w:tcW w:w="5940" w:type="dxa"/>
            <w:shd w:val="clear" w:color="auto" w:fill="auto"/>
            <w:vAlign w:val="center"/>
          </w:tcPr>
          <w:p w14:paraId="32A12FD3" w14:textId="04EA3530"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100 Individual Medley</w:t>
            </w:r>
          </w:p>
        </w:tc>
        <w:tc>
          <w:tcPr>
            <w:tcW w:w="2136" w:type="dxa"/>
          </w:tcPr>
          <w:p w14:paraId="6CB488CB" w14:textId="4F41A32F"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42</w:t>
            </w:r>
          </w:p>
        </w:tc>
      </w:tr>
      <w:tr w:rsidR="00F60473" w14:paraId="1D0A291A" w14:textId="77777777" w:rsidTr="00C340F6">
        <w:trPr>
          <w:trHeight w:val="310"/>
        </w:trPr>
        <w:tc>
          <w:tcPr>
            <w:tcW w:w="1350" w:type="dxa"/>
          </w:tcPr>
          <w:p w14:paraId="01AD34E5" w14:textId="20100F9C"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43</w:t>
            </w:r>
          </w:p>
        </w:tc>
        <w:tc>
          <w:tcPr>
            <w:tcW w:w="2250" w:type="dxa"/>
          </w:tcPr>
          <w:p w14:paraId="6CD2DD80" w14:textId="0B2B34B5"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13 – 14</w:t>
            </w:r>
          </w:p>
        </w:tc>
        <w:tc>
          <w:tcPr>
            <w:tcW w:w="5940" w:type="dxa"/>
            <w:shd w:val="clear" w:color="auto" w:fill="auto"/>
            <w:vAlign w:val="center"/>
          </w:tcPr>
          <w:p w14:paraId="70886D10" w14:textId="62B71130"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100 Individual Medley</w:t>
            </w:r>
          </w:p>
        </w:tc>
        <w:tc>
          <w:tcPr>
            <w:tcW w:w="2136" w:type="dxa"/>
          </w:tcPr>
          <w:p w14:paraId="3CCCEF6E" w14:textId="35690BEB"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44</w:t>
            </w:r>
          </w:p>
        </w:tc>
      </w:tr>
      <w:tr w:rsidR="00F60473" w14:paraId="503A19D2" w14:textId="77777777" w:rsidTr="00C340F6">
        <w:trPr>
          <w:trHeight w:val="310"/>
        </w:trPr>
        <w:tc>
          <w:tcPr>
            <w:tcW w:w="1350" w:type="dxa"/>
          </w:tcPr>
          <w:p w14:paraId="59BF1D66" w14:textId="0EB721BC"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45</w:t>
            </w:r>
          </w:p>
        </w:tc>
        <w:tc>
          <w:tcPr>
            <w:tcW w:w="2250" w:type="dxa"/>
          </w:tcPr>
          <w:p w14:paraId="13D7AFDE" w14:textId="3593FC87"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15 – 18</w:t>
            </w:r>
          </w:p>
        </w:tc>
        <w:tc>
          <w:tcPr>
            <w:tcW w:w="5940" w:type="dxa"/>
            <w:shd w:val="clear" w:color="auto" w:fill="auto"/>
            <w:vAlign w:val="center"/>
          </w:tcPr>
          <w:p w14:paraId="54829B02" w14:textId="75C89396"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100 Individual Medley</w:t>
            </w:r>
          </w:p>
        </w:tc>
        <w:tc>
          <w:tcPr>
            <w:tcW w:w="2136" w:type="dxa"/>
          </w:tcPr>
          <w:p w14:paraId="318180E2" w14:textId="4D7C1261"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46</w:t>
            </w:r>
          </w:p>
        </w:tc>
      </w:tr>
      <w:tr w:rsidR="00F60473" w14:paraId="6A8FAABA" w14:textId="77777777" w:rsidTr="00C340F6">
        <w:trPr>
          <w:trHeight w:val="310"/>
        </w:trPr>
        <w:tc>
          <w:tcPr>
            <w:tcW w:w="1350" w:type="dxa"/>
          </w:tcPr>
          <w:p w14:paraId="5FFD5E36" w14:textId="693AF57F"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47</w:t>
            </w:r>
          </w:p>
        </w:tc>
        <w:tc>
          <w:tcPr>
            <w:tcW w:w="2250" w:type="dxa"/>
          </w:tcPr>
          <w:p w14:paraId="16141E0E" w14:textId="69E40B2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13 – 14</w:t>
            </w:r>
          </w:p>
        </w:tc>
        <w:tc>
          <w:tcPr>
            <w:tcW w:w="5940" w:type="dxa"/>
            <w:shd w:val="clear" w:color="auto" w:fill="auto"/>
            <w:vAlign w:val="center"/>
          </w:tcPr>
          <w:p w14:paraId="1CD1A9CC" w14:textId="297EC78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50 Backstroke</w:t>
            </w:r>
          </w:p>
        </w:tc>
        <w:tc>
          <w:tcPr>
            <w:tcW w:w="2136" w:type="dxa"/>
          </w:tcPr>
          <w:p w14:paraId="326BBF1E" w14:textId="616BF551"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48</w:t>
            </w:r>
          </w:p>
        </w:tc>
      </w:tr>
      <w:tr w:rsidR="00F60473" w14:paraId="77143B36" w14:textId="77777777" w:rsidTr="00C340F6">
        <w:trPr>
          <w:trHeight w:val="310"/>
        </w:trPr>
        <w:tc>
          <w:tcPr>
            <w:tcW w:w="1350" w:type="dxa"/>
          </w:tcPr>
          <w:p w14:paraId="249590B1" w14:textId="275A68D1"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49</w:t>
            </w:r>
          </w:p>
        </w:tc>
        <w:tc>
          <w:tcPr>
            <w:tcW w:w="2250" w:type="dxa"/>
          </w:tcPr>
          <w:p w14:paraId="18DC9817" w14:textId="3F04BA00"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 &amp; </w:t>
            </w:r>
            <w:proofErr w:type="gramStart"/>
            <w:r>
              <w:rPr>
                <w:rFonts w:ascii="Calibri" w:eastAsia="Calibri" w:hAnsi="Calibri" w:cs="Calibri"/>
              </w:rPr>
              <w:t>Under</w:t>
            </w:r>
            <w:proofErr w:type="gramEnd"/>
          </w:p>
        </w:tc>
        <w:tc>
          <w:tcPr>
            <w:tcW w:w="5940" w:type="dxa"/>
            <w:shd w:val="clear" w:color="auto" w:fill="auto"/>
            <w:vAlign w:val="center"/>
          </w:tcPr>
          <w:p w14:paraId="61C37043" w14:textId="47D7A16B"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50 Freestyle (Timed Finals)</w:t>
            </w:r>
          </w:p>
        </w:tc>
        <w:tc>
          <w:tcPr>
            <w:tcW w:w="2136" w:type="dxa"/>
          </w:tcPr>
          <w:p w14:paraId="21B6A63D" w14:textId="54A820C1"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50</w:t>
            </w:r>
          </w:p>
        </w:tc>
      </w:tr>
      <w:tr w:rsidR="00F60473" w14:paraId="5814665E" w14:textId="77777777" w:rsidTr="00C340F6">
        <w:trPr>
          <w:trHeight w:val="310"/>
        </w:trPr>
        <w:tc>
          <w:tcPr>
            <w:tcW w:w="1350" w:type="dxa"/>
          </w:tcPr>
          <w:p w14:paraId="5E308AA4" w14:textId="400EB4EB"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51</w:t>
            </w:r>
          </w:p>
        </w:tc>
        <w:tc>
          <w:tcPr>
            <w:tcW w:w="2250" w:type="dxa"/>
          </w:tcPr>
          <w:p w14:paraId="07439185" w14:textId="5295CA31"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11 – 12</w:t>
            </w:r>
          </w:p>
        </w:tc>
        <w:tc>
          <w:tcPr>
            <w:tcW w:w="5940" w:type="dxa"/>
            <w:shd w:val="clear" w:color="auto" w:fill="auto"/>
            <w:vAlign w:val="center"/>
          </w:tcPr>
          <w:p w14:paraId="463249EC" w14:textId="48AD4EDB"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50 Freestyle</w:t>
            </w:r>
          </w:p>
        </w:tc>
        <w:tc>
          <w:tcPr>
            <w:tcW w:w="2136" w:type="dxa"/>
          </w:tcPr>
          <w:p w14:paraId="124ABBD4" w14:textId="23965AD1"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52</w:t>
            </w:r>
          </w:p>
        </w:tc>
      </w:tr>
      <w:tr w:rsidR="00F60473" w14:paraId="7BE6610E" w14:textId="77777777" w:rsidTr="00C340F6">
        <w:trPr>
          <w:trHeight w:val="310"/>
        </w:trPr>
        <w:tc>
          <w:tcPr>
            <w:tcW w:w="1350" w:type="dxa"/>
          </w:tcPr>
          <w:p w14:paraId="21A80063" w14:textId="0EBA3EB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53</w:t>
            </w:r>
          </w:p>
        </w:tc>
        <w:tc>
          <w:tcPr>
            <w:tcW w:w="2250" w:type="dxa"/>
          </w:tcPr>
          <w:p w14:paraId="4523A072" w14:textId="11DE4F9D"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13 – 14</w:t>
            </w:r>
          </w:p>
        </w:tc>
        <w:tc>
          <w:tcPr>
            <w:tcW w:w="5940" w:type="dxa"/>
            <w:shd w:val="clear" w:color="auto" w:fill="auto"/>
            <w:vAlign w:val="center"/>
          </w:tcPr>
          <w:p w14:paraId="02CEFE06" w14:textId="3BB6F4BC"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50 Freestyle</w:t>
            </w:r>
          </w:p>
        </w:tc>
        <w:tc>
          <w:tcPr>
            <w:tcW w:w="2136" w:type="dxa"/>
          </w:tcPr>
          <w:p w14:paraId="59F3E007" w14:textId="1B98AD9C"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54</w:t>
            </w:r>
          </w:p>
        </w:tc>
      </w:tr>
      <w:tr w:rsidR="00F60473" w14:paraId="0A3AB6EA" w14:textId="77777777" w:rsidTr="00C340F6">
        <w:trPr>
          <w:trHeight w:val="310"/>
        </w:trPr>
        <w:tc>
          <w:tcPr>
            <w:tcW w:w="1350" w:type="dxa"/>
          </w:tcPr>
          <w:p w14:paraId="5026583C" w14:textId="4358DE9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55</w:t>
            </w:r>
          </w:p>
        </w:tc>
        <w:tc>
          <w:tcPr>
            <w:tcW w:w="2250" w:type="dxa"/>
          </w:tcPr>
          <w:p w14:paraId="6A13E344" w14:textId="5E6BC75F"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15 – 18</w:t>
            </w:r>
          </w:p>
        </w:tc>
        <w:tc>
          <w:tcPr>
            <w:tcW w:w="5940" w:type="dxa"/>
            <w:shd w:val="clear" w:color="auto" w:fill="auto"/>
            <w:vAlign w:val="center"/>
          </w:tcPr>
          <w:p w14:paraId="18029002" w14:textId="0EB9CAB6"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50 Freestyle</w:t>
            </w:r>
          </w:p>
        </w:tc>
        <w:tc>
          <w:tcPr>
            <w:tcW w:w="2136" w:type="dxa"/>
          </w:tcPr>
          <w:p w14:paraId="355B4A36" w14:textId="477F5F52"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56</w:t>
            </w:r>
          </w:p>
        </w:tc>
      </w:tr>
      <w:tr w:rsidR="00F60473" w14:paraId="377010F8" w14:textId="77777777" w:rsidTr="00C340F6">
        <w:trPr>
          <w:trHeight w:val="310"/>
        </w:trPr>
        <w:tc>
          <w:tcPr>
            <w:tcW w:w="1350" w:type="dxa"/>
          </w:tcPr>
          <w:p w14:paraId="0987D274" w14:textId="4D37B9CC"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Female</w:t>
            </w:r>
          </w:p>
        </w:tc>
        <w:tc>
          <w:tcPr>
            <w:tcW w:w="2250" w:type="dxa"/>
          </w:tcPr>
          <w:p w14:paraId="3AA15C65" w14:textId="70723304"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Age Group</w:t>
            </w:r>
          </w:p>
        </w:tc>
        <w:tc>
          <w:tcPr>
            <w:tcW w:w="5940" w:type="dxa"/>
            <w:shd w:val="clear" w:color="auto" w:fill="auto"/>
            <w:vAlign w:val="center"/>
          </w:tcPr>
          <w:p w14:paraId="5B6267A1" w14:textId="681C0887"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Event</w:t>
            </w:r>
          </w:p>
        </w:tc>
        <w:tc>
          <w:tcPr>
            <w:tcW w:w="2136" w:type="dxa"/>
          </w:tcPr>
          <w:p w14:paraId="692E7CA1" w14:textId="1680086C"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Male</w:t>
            </w:r>
          </w:p>
        </w:tc>
      </w:tr>
      <w:tr w:rsidR="00F60473" w14:paraId="3E889D8F" w14:textId="77777777" w:rsidTr="00C340F6">
        <w:trPr>
          <w:trHeight w:val="310"/>
        </w:trPr>
        <w:tc>
          <w:tcPr>
            <w:tcW w:w="1350" w:type="dxa"/>
          </w:tcPr>
          <w:p w14:paraId="6147C3D2" w14:textId="383F6FA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lastRenderedPageBreak/>
              <w:t>57</w:t>
            </w:r>
          </w:p>
        </w:tc>
        <w:tc>
          <w:tcPr>
            <w:tcW w:w="2250" w:type="dxa"/>
          </w:tcPr>
          <w:p w14:paraId="1930454E" w14:textId="3C3CC5E2"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 &amp; </w:t>
            </w:r>
            <w:proofErr w:type="gramStart"/>
            <w:r>
              <w:rPr>
                <w:rFonts w:ascii="Calibri" w:eastAsia="Calibri" w:hAnsi="Calibri" w:cs="Calibri"/>
              </w:rPr>
              <w:t>Under</w:t>
            </w:r>
            <w:proofErr w:type="gramEnd"/>
            <w:r>
              <w:rPr>
                <w:rFonts w:ascii="Calibri" w:eastAsia="Calibri" w:hAnsi="Calibri" w:cs="Calibri"/>
              </w:rPr>
              <w:t xml:space="preserve"> </w:t>
            </w:r>
          </w:p>
        </w:tc>
        <w:tc>
          <w:tcPr>
            <w:tcW w:w="5940" w:type="dxa"/>
            <w:shd w:val="clear" w:color="auto" w:fill="auto"/>
            <w:vAlign w:val="center"/>
          </w:tcPr>
          <w:p w14:paraId="6BDF7808" w14:textId="3B7EF510"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100 Butterfly (Timed Finals)</w:t>
            </w:r>
          </w:p>
        </w:tc>
        <w:tc>
          <w:tcPr>
            <w:tcW w:w="2136" w:type="dxa"/>
          </w:tcPr>
          <w:p w14:paraId="770CBBAC" w14:textId="3DA2A8E2"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58</w:t>
            </w:r>
          </w:p>
        </w:tc>
      </w:tr>
      <w:tr w:rsidR="00F60473" w14:paraId="4AFA1870" w14:textId="77777777" w:rsidTr="00C340F6">
        <w:trPr>
          <w:trHeight w:val="310"/>
        </w:trPr>
        <w:tc>
          <w:tcPr>
            <w:tcW w:w="1350" w:type="dxa"/>
          </w:tcPr>
          <w:p w14:paraId="1A115C54" w14:textId="48FF8E5C"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59</w:t>
            </w:r>
          </w:p>
        </w:tc>
        <w:tc>
          <w:tcPr>
            <w:tcW w:w="2250" w:type="dxa"/>
          </w:tcPr>
          <w:p w14:paraId="270FD324" w14:textId="7035FAD6"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11 – 12</w:t>
            </w:r>
          </w:p>
        </w:tc>
        <w:tc>
          <w:tcPr>
            <w:tcW w:w="5940" w:type="dxa"/>
            <w:shd w:val="clear" w:color="auto" w:fill="auto"/>
            <w:vAlign w:val="center"/>
          </w:tcPr>
          <w:p w14:paraId="2523D0A4" w14:textId="2CC8C608"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100 Butterfly</w:t>
            </w:r>
          </w:p>
        </w:tc>
        <w:tc>
          <w:tcPr>
            <w:tcW w:w="2136" w:type="dxa"/>
          </w:tcPr>
          <w:p w14:paraId="6A07DEC5" w14:textId="445A1F9F"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60</w:t>
            </w:r>
          </w:p>
        </w:tc>
      </w:tr>
      <w:tr w:rsidR="00F60473" w14:paraId="3B38226A" w14:textId="77777777" w:rsidTr="00C340F6">
        <w:trPr>
          <w:trHeight w:val="310"/>
        </w:trPr>
        <w:tc>
          <w:tcPr>
            <w:tcW w:w="1350" w:type="dxa"/>
          </w:tcPr>
          <w:p w14:paraId="7788579A" w14:textId="55F136D5"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61</w:t>
            </w:r>
          </w:p>
        </w:tc>
        <w:tc>
          <w:tcPr>
            <w:tcW w:w="2250" w:type="dxa"/>
          </w:tcPr>
          <w:p w14:paraId="4495A3C2" w14:textId="50DCFA09"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13 – 14</w:t>
            </w:r>
          </w:p>
        </w:tc>
        <w:tc>
          <w:tcPr>
            <w:tcW w:w="5940" w:type="dxa"/>
            <w:shd w:val="clear" w:color="auto" w:fill="auto"/>
            <w:vAlign w:val="center"/>
          </w:tcPr>
          <w:p w14:paraId="3BB82A36" w14:textId="01161D96"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200 Butterfly</w:t>
            </w:r>
          </w:p>
        </w:tc>
        <w:tc>
          <w:tcPr>
            <w:tcW w:w="2136" w:type="dxa"/>
          </w:tcPr>
          <w:p w14:paraId="23382034" w14:textId="3C93A396"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62</w:t>
            </w:r>
          </w:p>
        </w:tc>
      </w:tr>
      <w:tr w:rsidR="00F60473" w14:paraId="1C59A105" w14:textId="77777777" w:rsidTr="00C340F6">
        <w:trPr>
          <w:trHeight w:val="310"/>
        </w:trPr>
        <w:tc>
          <w:tcPr>
            <w:tcW w:w="1350" w:type="dxa"/>
          </w:tcPr>
          <w:p w14:paraId="738D06D5" w14:textId="77D298C8"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63</w:t>
            </w:r>
          </w:p>
        </w:tc>
        <w:tc>
          <w:tcPr>
            <w:tcW w:w="2250" w:type="dxa"/>
          </w:tcPr>
          <w:p w14:paraId="044C20C7" w14:textId="15AC8FB3"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15 – 18</w:t>
            </w:r>
          </w:p>
        </w:tc>
        <w:tc>
          <w:tcPr>
            <w:tcW w:w="5940" w:type="dxa"/>
            <w:shd w:val="clear" w:color="auto" w:fill="auto"/>
            <w:vAlign w:val="center"/>
          </w:tcPr>
          <w:p w14:paraId="77922E75" w14:textId="4879A835"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200 Butterfly</w:t>
            </w:r>
          </w:p>
        </w:tc>
        <w:tc>
          <w:tcPr>
            <w:tcW w:w="2136" w:type="dxa"/>
          </w:tcPr>
          <w:p w14:paraId="3E0D393D" w14:textId="5F4D68B5"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64</w:t>
            </w:r>
          </w:p>
        </w:tc>
      </w:tr>
      <w:tr w:rsidR="00F60473" w14:paraId="45FBF275" w14:textId="77777777" w:rsidTr="00C340F6">
        <w:trPr>
          <w:trHeight w:val="310"/>
        </w:trPr>
        <w:tc>
          <w:tcPr>
            <w:tcW w:w="1350" w:type="dxa"/>
          </w:tcPr>
          <w:p w14:paraId="3582F7B6" w14:textId="4FCF6964"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65</w:t>
            </w:r>
          </w:p>
        </w:tc>
        <w:tc>
          <w:tcPr>
            <w:tcW w:w="2250" w:type="dxa"/>
          </w:tcPr>
          <w:p w14:paraId="7C65D21C" w14:textId="78B00B1D"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12 &amp; </w:t>
            </w:r>
            <w:proofErr w:type="gramStart"/>
            <w:r>
              <w:rPr>
                <w:rFonts w:ascii="Calibri" w:eastAsia="Calibri" w:hAnsi="Calibri" w:cs="Calibri"/>
              </w:rPr>
              <w:t>Under</w:t>
            </w:r>
            <w:proofErr w:type="gramEnd"/>
          </w:p>
        </w:tc>
        <w:tc>
          <w:tcPr>
            <w:tcW w:w="5940" w:type="dxa"/>
            <w:shd w:val="clear" w:color="auto" w:fill="auto"/>
            <w:vAlign w:val="center"/>
          </w:tcPr>
          <w:p w14:paraId="693A89EF" w14:textId="24E85D4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200 Freestyle Relay (Timed Finals)</w:t>
            </w:r>
          </w:p>
        </w:tc>
        <w:tc>
          <w:tcPr>
            <w:tcW w:w="2136" w:type="dxa"/>
          </w:tcPr>
          <w:p w14:paraId="05CA8925" w14:textId="7C5291AD"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68</w:t>
            </w:r>
          </w:p>
        </w:tc>
      </w:tr>
      <w:tr w:rsidR="00F60473" w14:paraId="2A36243C" w14:textId="77777777" w:rsidTr="00C340F6">
        <w:trPr>
          <w:trHeight w:val="310"/>
        </w:trPr>
        <w:tc>
          <w:tcPr>
            <w:tcW w:w="1350" w:type="dxa"/>
          </w:tcPr>
          <w:p w14:paraId="6D915E2C" w14:textId="3954FB25"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67</w:t>
            </w:r>
          </w:p>
        </w:tc>
        <w:tc>
          <w:tcPr>
            <w:tcW w:w="2250" w:type="dxa"/>
          </w:tcPr>
          <w:p w14:paraId="7CD6BEDC" w14:textId="050C6ADF"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13 – 18</w:t>
            </w:r>
          </w:p>
        </w:tc>
        <w:tc>
          <w:tcPr>
            <w:tcW w:w="5940" w:type="dxa"/>
            <w:shd w:val="clear" w:color="auto" w:fill="auto"/>
            <w:vAlign w:val="center"/>
          </w:tcPr>
          <w:p w14:paraId="5564E7F2" w14:textId="3B880E1E"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200 Freestyle Relay (Timed Final)</w:t>
            </w:r>
          </w:p>
        </w:tc>
        <w:tc>
          <w:tcPr>
            <w:tcW w:w="2136" w:type="dxa"/>
          </w:tcPr>
          <w:p w14:paraId="1B2309A8" w14:textId="7FBD7C6A"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68</w:t>
            </w:r>
          </w:p>
        </w:tc>
      </w:tr>
      <w:tr w:rsidR="00F60473" w14:paraId="6699B4F2" w14:textId="77777777" w:rsidTr="00C340F6">
        <w:trPr>
          <w:trHeight w:val="310"/>
        </w:trPr>
        <w:tc>
          <w:tcPr>
            <w:tcW w:w="1350" w:type="dxa"/>
          </w:tcPr>
          <w:p w14:paraId="7A18E018" w14:textId="2F484031" w:rsidR="00F60473" w:rsidRDefault="00F60473" w:rsidP="004356BB">
            <w:pPr>
              <w:tabs>
                <w:tab w:val="left" w:pos="1806"/>
                <w:tab w:val="left" w:pos="6082"/>
              </w:tabs>
              <w:spacing w:before="40" w:after="40"/>
              <w:rPr>
                <w:rFonts w:ascii="Calibri" w:eastAsia="Calibri" w:hAnsi="Calibri" w:cs="Calibri"/>
              </w:rPr>
            </w:pPr>
          </w:p>
        </w:tc>
        <w:tc>
          <w:tcPr>
            <w:tcW w:w="2250" w:type="dxa"/>
          </w:tcPr>
          <w:p w14:paraId="2759F1CE" w14:textId="66A11DDE"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13 – 18</w:t>
            </w:r>
          </w:p>
        </w:tc>
        <w:tc>
          <w:tcPr>
            <w:tcW w:w="5940" w:type="dxa"/>
            <w:shd w:val="clear" w:color="auto" w:fill="auto"/>
            <w:vAlign w:val="center"/>
          </w:tcPr>
          <w:p w14:paraId="409E33B1" w14:textId="2A9D9C12"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1650 Freestyle (Timed Final)</w:t>
            </w:r>
          </w:p>
        </w:tc>
        <w:tc>
          <w:tcPr>
            <w:tcW w:w="2136" w:type="dxa"/>
          </w:tcPr>
          <w:p w14:paraId="1031EE90" w14:textId="1571F0DE" w:rsidR="00F60473" w:rsidRDefault="00F60473" w:rsidP="00F60473">
            <w:pPr>
              <w:tabs>
                <w:tab w:val="left" w:pos="1806"/>
                <w:tab w:val="left" w:pos="6082"/>
              </w:tabs>
              <w:spacing w:before="40" w:after="40"/>
              <w:jc w:val="center"/>
              <w:rPr>
                <w:rFonts w:ascii="Calibri" w:eastAsia="Calibri" w:hAnsi="Calibri" w:cs="Calibri"/>
              </w:rPr>
            </w:pPr>
            <w:r>
              <w:rPr>
                <w:rFonts w:ascii="Calibri" w:eastAsia="Calibri" w:hAnsi="Calibri" w:cs="Calibri"/>
              </w:rPr>
              <w:t>70</w:t>
            </w:r>
          </w:p>
        </w:tc>
      </w:tr>
      <w:tr w:rsidR="00C340F6" w14:paraId="2B3A2A0E" w14:textId="77777777" w:rsidTr="00C340F6">
        <w:trPr>
          <w:trHeight w:val="310"/>
        </w:trPr>
        <w:tc>
          <w:tcPr>
            <w:tcW w:w="1350" w:type="dxa"/>
          </w:tcPr>
          <w:p w14:paraId="31BF8F51" w14:textId="28200DBA" w:rsidR="00C340F6" w:rsidRDefault="004356BB" w:rsidP="00C340F6">
            <w:pPr>
              <w:tabs>
                <w:tab w:val="left" w:pos="1806"/>
                <w:tab w:val="left" w:pos="6082"/>
              </w:tabs>
              <w:spacing w:before="40" w:after="40"/>
              <w:jc w:val="center"/>
              <w:rPr>
                <w:rFonts w:ascii="Calibri" w:eastAsia="Calibri" w:hAnsi="Calibri" w:cs="Calibri"/>
              </w:rPr>
            </w:pPr>
            <w:r>
              <w:rPr>
                <w:rFonts w:ascii="Calibri" w:eastAsia="Calibri" w:hAnsi="Calibri" w:cs="Calibri"/>
              </w:rPr>
              <w:t>69</w:t>
            </w:r>
          </w:p>
        </w:tc>
        <w:tc>
          <w:tcPr>
            <w:tcW w:w="2250" w:type="dxa"/>
          </w:tcPr>
          <w:p w14:paraId="1CE9E361" w14:textId="6C453B28" w:rsidR="00C340F6" w:rsidRDefault="004356BB" w:rsidP="00C340F6">
            <w:pPr>
              <w:tabs>
                <w:tab w:val="left" w:pos="1806"/>
                <w:tab w:val="left" w:pos="6082"/>
              </w:tabs>
              <w:spacing w:before="40" w:after="40"/>
              <w:jc w:val="center"/>
              <w:rPr>
                <w:rFonts w:ascii="Calibri" w:eastAsia="Calibri" w:hAnsi="Calibri" w:cs="Calibri"/>
              </w:rPr>
            </w:pPr>
            <w:r>
              <w:rPr>
                <w:rFonts w:ascii="Calibri" w:eastAsia="Calibri" w:hAnsi="Calibri" w:cs="Calibri"/>
              </w:rPr>
              <w:t>13</w:t>
            </w:r>
            <w:r w:rsidR="00F60473">
              <w:rPr>
                <w:rFonts w:ascii="Calibri" w:eastAsia="Calibri" w:hAnsi="Calibri" w:cs="Calibri"/>
              </w:rPr>
              <w:t xml:space="preserve"> - 18</w:t>
            </w:r>
          </w:p>
        </w:tc>
        <w:tc>
          <w:tcPr>
            <w:tcW w:w="5940" w:type="dxa"/>
            <w:shd w:val="clear" w:color="auto" w:fill="auto"/>
            <w:vAlign w:val="center"/>
          </w:tcPr>
          <w:p w14:paraId="53C4C89E" w14:textId="2F936CEA" w:rsidR="00C340F6" w:rsidRDefault="00F60473" w:rsidP="00C340F6">
            <w:pPr>
              <w:tabs>
                <w:tab w:val="left" w:pos="1806"/>
                <w:tab w:val="left" w:pos="6082"/>
              </w:tabs>
              <w:spacing w:before="40" w:after="40"/>
              <w:jc w:val="center"/>
              <w:rPr>
                <w:rFonts w:ascii="Calibri" w:eastAsia="Calibri" w:hAnsi="Calibri" w:cs="Calibri"/>
              </w:rPr>
            </w:pPr>
            <w:r>
              <w:rPr>
                <w:rFonts w:ascii="Calibri" w:eastAsia="Calibri" w:hAnsi="Calibri" w:cs="Calibri"/>
              </w:rPr>
              <w:t>1000 Freestyle (Timed Final)</w:t>
            </w:r>
          </w:p>
        </w:tc>
        <w:tc>
          <w:tcPr>
            <w:tcW w:w="2136" w:type="dxa"/>
          </w:tcPr>
          <w:p w14:paraId="3F514112" w14:textId="79D99311" w:rsidR="00C340F6" w:rsidRDefault="00C340F6" w:rsidP="00C340F6">
            <w:pPr>
              <w:tabs>
                <w:tab w:val="left" w:pos="1806"/>
                <w:tab w:val="left" w:pos="6082"/>
              </w:tabs>
              <w:spacing w:before="40" w:after="40"/>
              <w:jc w:val="center"/>
              <w:rPr>
                <w:rFonts w:ascii="Calibri" w:eastAsia="Calibri" w:hAnsi="Calibri" w:cs="Calibri"/>
              </w:rPr>
            </w:pPr>
          </w:p>
        </w:tc>
      </w:tr>
    </w:tbl>
    <w:p w14:paraId="0379E7D9" w14:textId="4AFDB873" w:rsidR="00FD07D9" w:rsidRDefault="00FD07D9">
      <w:pPr>
        <w:tabs>
          <w:tab w:val="left" w:pos="4170"/>
        </w:tabs>
        <w:spacing w:after="240"/>
        <w:jc w:val="center"/>
        <w:rPr>
          <w:rFonts w:ascii="Calibri" w:eastAsia="Calibri" w:hAnsi="Calibri" w:cs="Calibri"/>
          <w:b/>
          <w:sz w:val="28"/>
          <w:szCs w:val="28"/>
        </w:rPr>
      </w:pPr>
      <w:r>
        <w:rPr>
          <w:rFonts w:ascii="Calibri" w:eastAsia="Calibri" w:hAnsi="Calibri" w:cs="Calibri"/>
          <w:b/>
          <w:sz w:val="28"/>
          <w:szCs w:val="28"/>
        </w:rPr>
        <w:t>Sunday</w:t>
      </w:r>
    </w:p>
    <w:tbl>
      <w:tblPr>
        <w:tblStyle w:val="a8"/>
        <w:tblW w:w="1167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50"/>
        <w:gridCol w:w="2250"/>
        <w:gridCol w:w="5940"/>
        <w:gridCol w:w="2136"/>
      </w:tblGrid>
      <w:tr w:rsidR="00F60473" w14:paraId="11573B50" w14:textId="77777777" w:rsidTr="005F4889">
        <w:trPr>
          <w:trHeight w:val="310"/>
        </w:trPr>
        <w:tc>
          <w:tcPr>
            <w:tcW w:w="1350" w:type="dxa"/>
          </w:tcPr>
          <w:p w14:paraId="15AEB2D7" w14:textId="77777777" w:rsidR="00F60473" w:rsidRDefault="00F60473"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Female</w:t>
            </w:r>
          </w:p>
        </w:tc>
        <w:tc>
          <w:tcPr>
            <w:tcW w:w="2250" w:type="dxa"/>
          </w:tcPr>
          <w:p w14:paraId="6A0F8E16" w14:textId="77777777" w:rsidR="00F60473" w:rsidRDefault="00F60473"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Age Group</w:t>
            </w:r>
          </w:p>
        </w:tc>
        <w:tc>
          <w:tcPr>
            <w:tcW w:w="5940" w:type="dxa"/>
            <w:shd w:val="clear" w:color="auto" w:fill="auto"/>
            <w:vAlign w:val="center"/>
          </w:tcPr>
          <w:p w14:paraId="71CAD3BB" w14:textId="77777777" w:rsidR="00F60473" w:rsidRDefault="00F60473"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Event</w:t>
            </w:r>
          </w:p>
        </w:tc>
        <w:tc>
          <w:tcPr>
            <w:tcW w:w="2136" w:type="dxa"/>
          </w:tcPr>
          <w:p w14:paraId="0D29A2CD" w14:textId="77777777" w:rsidR="00F60473" w:rsidRDefault="00F60473"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Male</w:t>
            </w:r>
          </w:p>
        </w:tc>
      </w:tr>
      <w:tr w:rsidR="00F60473" w14:paraId="17F70E42" w14:textId="77777777" w:rsidTr="005F4889">
        <w:trPr>
          <w:trHeight w:val="310"/>
        </w:trPr>
        <w:tc>
          <w:tcPr>
            <w:tcW w:w="1350" w:type="dxa"/>
          </w:tcPr>
          <w:p w14:paraId="5A8B1F50" w14:textId="56700109"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73</w:t>
            </w:r>
          </w:p>
        </w:tc>
        <w:tc>
          <w:tcPr>
            <w:tcW w:w="2250" w:type="dxa"/>
          </w:tcPr>
          <w:p w14:paraId="263D2332" w14:textId="0CBE29DA"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11 – 12</w:t>
            </w:r>
          </w:p>
        </w:tc>
        <w:tc>
          <w:tcPr>
            <w:tcW w:w="5940" w:type="dxa"/>
            <w:shd w:val="clear" w:color="auto" w:fill="auto"/>
            <w:vAlign w:val="center"/>
          </w:tcPr>
          <w:p w14:paraId="127BF48E" w14:textId="54A3DAF3"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200 Butterfly (Timed Final) </w:t>
            </w:r>
          </w:p>
        </w:tc>
        <w:tc>
          <w:tcPr>
            <w:tcW w:w="2136" w:type="dxa"/>
          </w:tcPr>
          <w:p w14:paraId="3861B8B0" w14:textId="5E65118B"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74</w:t>
            </w:r>
          </w:p>
        </w:tc>
      </w:tr>
      <w:tr w:rsidR="00F60473" w14:paraId="2C30F949" w14:textId="77777777" w:rsidTr="005F4889">
        <w:trPr>
          <w:trHeight w:val="310"/>
        </w:trPr>
        <w:tc>
          <w:tcPr>
            <w:tcW w:w="1350" w:type="dxa"/>
          </w:tcPr>
          <w:p w14:paraId="7BEAB70A" w14:textId="196AADA0"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75</w:t>
            </w:r>
          </w:p>
        </w:tc>
        <w:tc>
          <w:tcPr>
            <w:tcW w:w="2250" w:type="dxa"/>
          </w:tcPr>
          <w:p w14:paraId="767CFC41" w14:textId="2C9396A3"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13 – 14</w:t>
            </w:r>
          </w:p>
        </w:tc>
        <w:tc>
          <w:tcPr>
            <w:tcW w:w="5940" w:type="dxa"/>
            <w:shd w:val="clear" w:color="auto" w:fill="auto"/>
            <w:vAlign w:val="center"/>
          </w:tcPr>
          <w:p w14:paraId="33E6531C" w14:textId="14F0978E"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200 Individual Medley </w:t>
            </w:r>
          </w:p>
        </w:tc>
        <w:tc>
          <w:tcPr>
            <w:tcW w:w="2136" w:type="dxa"/>
          </w:tcPr>
          <w:p w14:paraId="260F18A3" w14:textId="3EAE4B95"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76</w:t>
            </w:r>
          </w:p>
        </w:tc>
      </w:tr>
      <w:tr w:rsidR="00F60473" w14:paraId="64C83D2B" w14:textId="77777777" w:rsidTr="005F4889">
        <w:trPr>
          <w:trHeight w:val="310"/>
        </w:trPr>
        <w:tc>
          <w:tcPr>
            <w:tcW w:w="1350" w:type="dxa"/>
          </w:tcPr>
          <w:p w14:paraId="6DD837B7" w14:textId="09F32B5B"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77</w:t>
            </w:r>
          </w:p>
        </w:tc>
        <w:tc>
          <w:tcPr>
            <w:tcW w:w="2250" w:type="dxa"/>
          </w:tcPr>
          <w:p w14:paraId="1ADE4B4A" w14:textId="628E0D9D"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15 – 18</w:t>
            </w:r>
          </w:p>
        </w:tc>
        <w:tc>
          <w:tcPr>
            <w:tcW w:w="5940" w:type="dxa"/>
            <w:shd w:val="clear" w:color="auto" w:fill="auto"/>
            <w:vAlign w:val="center"/>
          </w:tcPr>
          <w:p w14:paraId="5CFB0742" w14:textId="1E597769"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200 Individual Medley</w:t>
            </w:r>
          </w:p>
        </w:tc>
        <w:tc>
          <w:tcPr>
            <w:tcW w:w="2136" w:type="dxa"/>
          </w:tcPr>
          <w:p w14:paraId="255263B7" w14:textId="3E6EB07C"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78</w:t>
            </w:r>
          </w:p>
        </w:tc>
      </w:tr>
      <w:tr w:rsidR="00F60473" w14:paraId="14FAD600" w14:textId="77777777" w:rsidTr="005F4889">
        <w:trPr>
          <w:trHeight w:val="310"/>
        </w:trPr>
        <w:tc>
          <w:tcPr>
            <w:tcW w:w="1350" w:type="dxa"/>
          </w:tcPr>
          <w:p w14:paraId="70DF84B8" w14:textId="2D8F3316"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79</w:t>
            </w:r>
          </w:p>
        </w:tc>
        <w:tc>
          <w:tcPr>
            <w:tcW w:w="2250" w:type="dxa"/>
          </w:tcPr>
          <w:p w14:paraId="49F3687A" w14:textId="4AFD473A"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 &amp; </w:t>
            </w:r>
            <w:proofErr w:type="gramStart"/>
            <w:r>
              <w:rPr>
                <w:rFonts w:ascii="Calibri" w:eastAsia="Calibri" w:hAnsi="Calibri" w:cs="Calibri"/>
              </w:rPr>
              <w:t>Under</w:t>
            </w:r>
            <w:proofErr w:type="gramEnd"/>
            <w:r>
              <w:rPr>
                <w:rFonts w:ascii="Calibri" w:eastAsia="Calibri" w:hAnsi="Calibri" w:cs="Calibri"/>
              </w:rPr>
              <w:t xml:space="preserve"> </w:t>
            </w:r>
          </w:p>
        </w:tc>
        <w:tc>
          <w:tcPr>
            <w:tcW w:w="5940" w:type="dxa"/>
            <w:shd w:val="clear" w:color="auto" w:fill="auto"/>
            <w:vAlign w:val="center"/>
          </w:tcPr>
          <w:p w14:paraId="19FBDDE0" w14:textId="5DA6E6A3"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50 Backstroke (Timed Final)</w:t>
            </w:r>
          </w:p>
        </w:tc>
        <w:tc>
          <w:tcPr>
            <w:tcW w:w="2136" w:type="dxa"/>
          </w:tcPr>
          <w:p w14:paraId="6E7B8DC6" w14:textId="5E773828"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80</w:t>
            </w:r>
          </w:p>
        </w:tc>
      </w:tr>
      <w:tr w:rsidR="00F60473" w14:paraId="4EF319C0" w14:textId="77777777" w:rsidTr="005F4889">
        <w:trPr>
          <w:trHeight w:val="310"/>
        </w:trPr>
        <w:tc>
          <w:tcPr>
            <w:tcW w:w="1350" w:type="dxa"/>
          </w:tcPr>
          <w:p w14:paraId="75F07538" w14:textId="35B155C7"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81</w:t>
            </w:r>
          </w:p>
        </w:tc>
        <w:tc>
          <w:tcPr>
            <w:tcW w:w="2250" w:type="dxa"/>
          </w:tcPr>
          <w:p w14:paraId="24CDE087" w14:textId="766D2573"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11-12 </w:t>
            </w:r>
          </w:p>
        </w:tc>
        <w:tc>
          <w:tcPr>
            <w:tcW w:w="5940" w:type="dxa"/>
            <w:shd w:val="clear" w:color="auto" w:fill="auto"/>
            <w:vAlign w:val="center"/>
          </w:tcPr>
          <w:p w14:paraId="092B6633" w14:textId="04B67C24"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50 Backstroke</w:t>
            </w:r>
          </w:p>
        </w:tc>
        <w:tc>
          <w:tcPr>
            <w:tcW w:w="2136" w:type="dxa"/>
          </w:tcPr>
          <w:p w14:paraId="60FC6D1F" w14:textId="10911357"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82</w:t>
            </w:r>
          </w:p>
        </w:tc>
      </w:tr>
      <w:tr w:rsidR="00F60473" w14:paraId="2E921D05" w14:textId="77777777" w:rsidTr="005F4889">
        <w:trPr>
          <w:trHeight w:val="310"/>
        </w:trPr>
        <w:tc>
          <w:tcPr>
            <w:tcW w:w="1350" w:type="dxa"/>
          </w:tcPr>
          <w:p w14:paraId="5F2FAC45" w14:textId="0F9D28D9"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83</w:t>
            </w:r>
          </w:p>
        </w:tc>
        <w:tc>
          <w:tcPr>
            <w:tcW w:w="2250" w:type="dxa"/>
          </w:tcPr>
          <w:p w14:paraId="42F0C4E2" w14:textId="762E613A"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13 – 14 </w:t>
            </w:r>
          </w:p>
        </w:tc>
        <w:tc>
          <w:tcPr>
            <w:tcW w:w="5940" w:type="dxa"/>
            <w:shd w:val="clear" w:color="auto" w:fill="auto"/>
            <w:vAlign w:val="center"/>
          </w:tcPr>
          <w:p w14:paraId="29BDE892" w14:textId="556E6B54"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100 Backstroke</w:t>
            </w:r>
          </w:p>
        </w:tc>
        <w:tc>
          <w:tcPr>
            <w:tcW w:w="2136" w:type="dxa"/>
          </w:tcPr>
          <w:p w14:paraId="758FF40A" w14:textId="273BECA6"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84</w:t>
            </w:r>
          </w:p>
        </w:tc>
      </w:tr>
      <w:tr w:rsidR="00F60473" w14:paraId="421298A4" w14:textId="77777777" w:rsidTr="005F4889">
        <w:trPr>
          <w:trHeight w:val="310"/>
        </w:trPr>
        <w:tc>
          <w:tcPr>
            <w:tcW w:w="1350" w:type="dxa"/>
          </w:tcPr>
          <w:p w14:paraId="3670062F" w14:textId="2B52F8AD"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85</w:t>
            </w:r>
          </w:p>
        </w:tc>
        <w:tc>
          <w:tcPr>
            <w:tcW w:w="2250" w:type="dxa"/>
          </w:tcPr>
          <w:p w14:paraId="02AA09DA" w14:textId="06226F58"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15 – 18 </w:t>
            </w:r>
          </w:p>
        </w:tc>
        <w:tc>
          <w:tcPr>
            <w:tcW w:w="5940" w:type="dxa"/>
            <w:shd w:val="clear" w:color="auto" w:fill="auto"/>
            <w:vAlign w:val="center"/>
          </w:tcPr>
          <w:p w14:paraId="50489C54" w14:textId="20D732BD"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100 Backstroke </w:t>
            </w:r>
          </w:p>
        </w:tc>
        <w:tc>
          <w:tcPr>
            <w:tcW w:w="2136" w:type="dxa"/>
          </w:tcPr>
          <w:p w14:paraId="0CA21BD6" w14:textId="0AEDB027"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86</w:t>
            </w:r>
          </w:p>
        </w:tc>
      </w:tr>
      <w:tr w:rsidR="00F60473" w14:paraId="5309B854" w14:textId="77777777" w:rsidTr="005F4889">
        <w:trPr>
          <w:trHeight w:val="310"/>
        </w:trPr>
        <w:tc>
          <w:tcPr>
            <w:tcW w:w="1350" w:type="dxa"/>
          </w:tcPr>
          <w:p w14:paraId="5E769262" w14:textId="10A03FCA"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87</w:t>
            </w:r>
          </w:p>
        </w:tc>
        <w:tc>
          <w:tcPr>
            <w:tcW w:w="2250" w:type="dxa"/>
          </w:tcPr>
          <w:p w14:paraId="05DAAC65" w14:textId="6E63252E"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 &amp; </w:t>
            </w:r>
            <w:proofErr w:type="gramStart"/>
            <w:r>
              <w:rPr>
                <w:rFonts w:ascii="Calibri" w:eastAsia="Calibri" w:hAnsi="Calibri" w:cs="Calibri"/>
              </w:rPr>
              <w:t>Under</w:t>
            </w:r>
            <w:proofErr w:type="gramEnd"/>
            <w:r>
              <w:rPr>
                <w:rFonts w:ascii="Calibri" w:eastAsia="Calibri" w:hAnsi="Calibri" w:cs="Calibri"/>
              </w:rPr>
              <w:t xml:space="preserve"> </w:t>
            </w:r>
          </w:p>
        </w:tc>
        <w:tc>
          <w:tcPr>
            <w:tcW w:w="5940" w:type="dxa"/>
            <w:shd w:val="clear" w:color="auto" w:fill="auto"/>
            <w:vAlign w:val="center"/>
          </w:tcPr>
          <w:p w14:paraId="31145CA9" w14:textId="7F785665"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100 Breaststroke (Timed Final) </w:t>
            </w:r>
          </w:p>
        </w:tc>
        <w:tc>
          <w:tcPr>
            <w:tcW w:w="2136" w:type="dxa"/>
          </w:tcPr>
          <w:p w14:paraId="75337B2F" w14:textId="382AE5D7"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88</w:t>
            </w:r>
          </w:p>
        </w:tc>
      </w:tr>
      <w:tr w:rsidR="00F60473" w14:paraId="31A9988A" w14:textId="77777777" w:rsidTr="005F4889">
        <w:trPr>
          <w:trHeight w:val="310"/>
        </w:trPr>
        <w:tc>
          <w:tcPr>
            <w:tcW w:w="1350" w:type="dxa"/>
          </w:tcPr>
          <w:p w14:paraId="36F14AE7" w14:textId="47B8D369"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89</w:t>
            </w:r>
          </w:p>
        </w:tc>
        <w:tc>
          <w:tcPr>
            <w:tcW w:w="2250" w:type="dxa"/>
          </w:tcPr>
          <w:p w14:paraId="61D35855" w14:textId="47444718"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11 – 12 </w:t>
            </w:r>
          </w:p>
        </w:tc>
        <w:tc>
          <w:tcPr>
            <w:tcW w:w="5940" w:type="dxa"/>
            <w:shd w:val="clear" w:color="auto" w:fill="auto"/>
            <w:vAlign w:val="center"/>
          </w:tcPr>
          <w:p w14:paraId="03F09B9C" w14:textId="38931972"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100 Breaststroke </w:t>
            </w:r>
          </w:p>
        </w:tc>
        <w:tc>
          <w:tcPr>
            <w:tcW w:w="2136" w:type="dxa"/>
          </w:tcPr>
          <w:p w14:paraId="408E6446" w14:textId="10503B37"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90</w:t>
            </w:r>
          </w:p>
        </w:tc>
      </w:tr>
      <w:tr w:rsidR="00F60473" w14:paraId="2B3ED946" w14:textId="77777777" w:rsidTr="005F4889">
        <w:trPr>
          <w:trHeight w:val="310"/>
        </w:trPr>
        <w:tc>
          <w:tcPr>
            <w:tcW w:w="1350" w:type="dxa"/>
          </w:tcPr>
          <w:p w14:paraId="524DA812" w14:textId="1C44033B"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91</w:t>
            </w:r>
          </w:p>
        </w:tc>
        <w:tc>
          <w:tcPr>
            <w:tcW w:w="2250" w:type="dxa"/>
          </w:tcPr>
          <w:p w14:paraId="08358E63" w14:textId="5080CCA4"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13-14 </w:t>
            </w:r>
          </w:p>
        </w:tc>
        <w:tc>
          <w:tcPr>
            <w:tcW w:w="5940" w:type="dxa"/>
            <w:shd w:val="clear" w:color="auto" w:fill="auto"/>
            <w:vAlign w:val="center"/>
          </w:tcPr>
          <w:p w14:paraId="09A42943" w14:textId="18402AF1"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50 Breaststroke </w:t>
            </w:r>
          </w:p>
        </w:tc>
        <w:tc>
          <w:tcPr>
            <w:tcW w:w="2136" w:type="dxa"/>
          </w:tcPr>
          <w:p w14:paraId="79CF92C7" w14:textId="7C12CF9D"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92</w:t>
            </w:r>
          </w:p>
        </w:tc>
      </w:tr>
      <w:tr w:rsidR="00F60473" w14:paraId="04A01D9B" w14:textId="77777777" w:rsidTr="005F4889">
        <w:trPr>
          <w:trHeight w:val="310"/>
        </w:trPr>
        <w:tc>
          <w:tcPr>
            <w:tcW w:w="1350" w:type="dxa"/>
          </w:tcPr>
          <w:p w14:paraId="25222B5F" w14:textId="2247448C"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93</w:t>
            </w:r>
          </w:p>
        </w:tc>
        <w:tc>
          <w:tcPr>
            <w:tcW w:w="2250" w:type="dxa"/>
          </w:tcPr>
          <w:p w14:paraId="2AE6A64B" w14:textId="2985667F"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 &amp; </w:t>
            </w:r>
            <w:proofErr w:type="gramStart"/>
            <w:r>
              <w:rPr>
                <w:rFonts w:ascii="Calibri" w:eastAsia="Calibri" w:hAnsi="Calibri" w:cs="Calibri"/>
              </w:rPr>
              <w:t>Under</w:t>
            </w:r>
            <w:proofErr w:type="gramEnd"/>
            <w:r>
              <w:rPr>
                <w:rFonts w:ascii="Calibri" w:eastAsia="Calibri" w:hAnsi="Calibri" w:cs="Calibri"/>
              </w:rPr>
              <w:t xml:space="preserve"> </w:t>
            </w:r>
          </w:p>
        </w:tc>
        <w:tc>
          <w:tcPr>
            <w:tcW w:w="5940" w:type="dxa"/>
            <w:shd w:val="clear" w:color="auto" w:fill="auto"/>
            <w:vAlign w:val="center"/>
          </w:tcPr>
          <w:p w14:paraId="6D86495C" w14:textId="00E3C6CB"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100 Freestyle (Timed Final) </w:t>
            </w:r>
          </w:p>
        </w:tc>
        <w:tc>
          <w:tcPr>
            <w:tcW w:w="2136" w:type="dxa"/>
          </w:tcPr>
          <w:p w14:paraId="53B93E84" w14:textId="753602B3"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94</w:t>
            </w:r>
          </w:p>
        </w:tc>
      </w:tr>
      <w:tr w:rsidR="00F60473" w14:paraId="638054A9" w14:textId="77777777" w:rsidTr="005F4889">
        <w:trPr>
          <w:trHeight w:val="310"/>
        </w:trPr>
        <w:tc>
          <w:tcPr>
            <w:tcW w:w="1350" w:type="dxa"/>
          </w:tcPr>
          <w:p w14:paraId="0D9C7A02" w14:textId="43068D1E"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95</w:t>
            </w:r>
          </w:p>
        </w:tc>
        <w:tc>
          <w:tcPr>
            <w:tcW w:w="2250" w:type="dxa"/>
          </w:tcPr>
          <w:p w14:paraId="47016921" w14:textId="4FCD3C86"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11 – 12 </w:t>
            </w:r>
          </w:p>
        </w:tc>
        <w:tc>
          <w:tcPr>
            <w:tcW w:w="5940" w:type="dxa"/>
            <w:shd w:val="clear" w:color="auto" w:fill="auto"/>
            <w:vAlign w:val="center"/>
          </w:tcPr>
          <w:p w14:paraId="1C2AFEFE" w14:textId="24AF57A1"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100 Freestyle</w:t>
            </w:r>
          </w:p>
        </w:tc>
        <w:tc>
          <w:tcPr>
            <w:tcW w:w="2136" w:type="dxa"/>
          </w:tcPr>
          <w:p w14:paraId="38850E3F" w14:textId="75F21844"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96</w:t>
            </w:r>
          </w:p>
        </w:tc>
      </w:tr>
      <w:tr w:rsidR="00F60473" w14:paraId="325A056A" w14:textId="77777777" w:rsidTr="005F4889">
        <w:trPr>
          <w:trHeight w:val="310"/>
        </w:trPr>
        <w:tc>
          <w:tcPr>
            <w:tcW w:w="1350" w:type="dxa"/>
          </w:tcPr>
          <w:p w14:paraId="4D3CC610" w14:textId="4C3E641F"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97</w:t>
            </w:r>
          </w:p>
        </w:tc>
        <w:tc>
          <w:tcPr>
            <w:tcW w:w="2250" w:type="dxa"/>
          </w:tcPr>
          <w:p w14:paraId="2F873884" w14:textId="1CC911D8"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13 – 14 </w:t>
            </w:r>
          </w:p>
        </w:tc>
        <w:tc>
          <w:tcPr>
            <w:tcW w:w="5940" w:type="dxa"/>
            <w:shd w:val="clear" w:color="auto" w:fill="auto"/>
            <w:vAlign w:val="center"/>
          </w:tcPr>
          <w:p w14:paraId="718FFE96" w14:textId="75C17E79"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100 Freestyle</w:t>
            </w:r>
          </w:p>
        </w:tc>
        <w:tc>
          <w:tcPr>
            <w:tcW w:w="2136" w:type="dxa"/>
          </w:tcPr>
          <w:p w14:paraId="3C26AA24" w14:textId="1FCB7D96"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98</w:t>
            </w:r>
          </w:p>
        </w:tc>
      </w:tr>
      <w:tr w:rsidR="00F60473" w14:paraId="560D10F3" w14:textId="77777777" w:rsidTr="005F4889">
        <w:trPr>
          <w:trHeight w:val="310"/>
        </w:trPr>
        <w:tc>
          <w:tcPr>
            <w:tcW w:w="1350" w:type="dxa"/>
          </w:tcPr>
          <w:p w14:paraId="428E8149" w14:textId="1186A496"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99</w:t>
            </w:r>
          </w:p>
        </w:tc>
        <w:tc>
          <w:tcPr>
            <w:tcW w:w="2250" w:type="dxa"/>
          </w:tcPr>
          <w:p w14:paraId="700295D3" w14:textId="373E9C18"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15 – 18 </w:t>
            </w:r>
          </w:p>
        </w:tc>
        <w:tc>
          <w:tcPr>
            <w:tcW w:w="5940" w:type="dxa"/>
            <w:shd w:val="clear" w:color="auto" w:fill="auto"/>
            <w:vAlign w:val="center"/>
          </w:tcPr>
          <w:p w14:paraId="2E3AA45B" w14:textId="1B1DD0A2"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100 Freestyle</w:t>
            </w:r>
          </w:p>
        </w:tc>
        <w:tc>
          <w:tcPr>
            <w:tcW w:w="2136" w:type="dxa"/>
          </w:tcPr>
          <w:p w14:paraId="1AC015B2" w14:textId="60AFD645"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100</w:t>
            </w:r>
          </w:p>
        </w:tc>
      </w:tr>
      <w:tr w:rsidR="00F60473" w14:paraId="2B007877" w14:textId="77777777" w:rsidTr="005F4889">
        <w:trPr>
          <w:trHeight w:val="310"/>
        </w:trPr>
        <w:tc>
          <w:tcPr>
            <w:tcW w:w="1350" w:type="dxa"/>
          </w:tcPr>
          <w:p w14:paraId="4E501876" w14:textId="2B2C53D0"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101</w:t>
            </w:r>
          </w:p>
        </w:tc>
        <w:tc>
          <w:tcPr>
            <w:tcW w:w="2250" w:type="dxa"/>
          </w:tcPr>
          <w:p w14:paraId="71C74D11" w14:textId="41B68027"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10 &amp; </w:t>
            </w:r>
            <w:proofErr w:type="gramStart"/>
            <w:r>
              <w:rPr>
                <w:rFonts w:ascii="Calibri" w:eastAsia="Calibri" w:hAnsi="Calibri" w:cs="Calibri"/>
              </w:rPr>
              <w:t>Under</w:t>
            </w:r>
            <w:proofErr w:type="gramEnd"/>
          </w:p>
        </w:tc>
        <w:tc>
          <w:tcPr>
            <w:tcW w:w="5940" w:type="dxa"/>
            <w:shd w:val="clear" w:color="auto" w:fill="auto"/>
            <w:vAlign w:val="center"/>
          </w:tcPr>
          <w:p w14:paraId="05E47C17" w14:textId="71D0EA1A"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50 Butterfly (Timed Final) </w:t>
            </w:r>
          </w:p>
        </w:tc>
        <w:tc>
          <w:tcPr>
            <w:tcW w:w="2136" w:type="dxa"/>
          </w:tcPr>
          <w:p w14:paraId="29793C06" w14:textId="3DE61690"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102</w:t>
            </w:r>
          </w:p>
        </w:tc>
      </w:tr>
      <w:tr w:rsidR="00F60473" w14:paraId="33D50B0E" w14:textId="77777777" w:rsidTr="005F4889">
        <w:trPr>
          <w:trHeight w:val="310"/>
        </w:trPr>
        <w:tc>
          <w:tcPr>
            <w:tcW w:w="1350" w:type="dxa"/>
          </w:tcPr>
          <w:p w14:paraId="4C1A2F3E" w14:textId="10A0D09D"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103</w:t>
            </w:r>
          </w:p>
        </w:tc>
        <w:tc>
          <w:tcPr>
            <w:tcW w:w="2250" w:type="dxa"/>
          </w:tcPr>
          <w:p w14:paraId="23933857" w14:textId="330FEDED"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11 – 12 </w:t>
            </w:r>
          </w:p>
        </w:tc>
        <w:tc>
          <w:tcPr>
            <w:tcW w:w="5940" w:type="dxa"/>
            <w:shd w:val="clear" w:color="auto" w:fill="auto"/>
            <w:vAlign w:val="center"/>
          </w:tcPr>
          <w:p w14:paraId="61E51AC6" w14:textId="597FEC2F"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50 Butterfly</w:t>
            </w:r>
          </w:p>
        </w:tc>
        <w:tc>
          <w:tcPr>
            <w:tcW w:w="2136" w:type="dxa"/>
          </w:tcPr>
          <w:p w14:paraId="2D410E79" w14:textId="6521C5DF" w:rsidR="00F60473" w:rsidRDefault="00347FB9" w:rsidP="005F4889">
            <w:pPr>
              <w:tabs>
                <w:tab w:val="left" w:pos="1806"/>
                <w:tab w:val="left" w:pos="6082"/>
              </w:tabs>
              <w:spacing w:before="40" w:after="40"/>
              <w:jc w:val="center"/>
              <w:rPr>
                <w:rFonts w:ascii="Calibri" w:eastAsia="Calibri" w:hAnsi="Calibri" w:cs="Calibri"/>
              </w:rPr>
            </w:pPr>
            <w:r>
              <w:rPr>
                <w:rFonts w:ascii="Calibri" w:eastAsia="Calibri" w:hAnsi="Calibri" w:cs="Calibri"/>
              </w:rPr>
              <w:t>104</w:t>
            </w:r>
          </w:p>
        </w:tc>
      </w:tr>
      <w:tr w:rsidR="00347FB9" w14:paraId="4363B949" w14:textId="77777777" w:rsidTr="005F4889">
        <w:trPr>
          <w:trHeight w:val="310"/>
        </w:trPr>
        <w:tc>
          <w:tcPr>
            <w:tcW w:w="1350" w:type="dxa"/>
          </w:tcPr>
          <w:p w14:paraId="0F15DC6D" w14:textId="0B93F355"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105</w:t>
            </w:r>
          </w:p>
        </w:tc>
        <w:tc>
          <w:tcPr>
            <w:tcW w:w="2250" w:type="dxa"/>
          </w:tcPr>
          <w:p w14:paraId="54B5E7E3" w14:textId="132EF704"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13 – 14</w:t>
            </w:r>
          </w:p>
        </w:tc>
        <w:tc>
          <w:tcPr>
            <w:tcW w:w="5940" w:type="dxa"/>
            <w:shd w:val="clear" w:color="auto" w:fill="auto"/>
            <w:vAlign w:val="center"/>
          </w:tcPr>
          <w:p w14:paraId="618DC255" w14:textId="0BC720BC"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100 Butterfly</w:t>
            </w:r>
          </w:p>
        </w:tc>
        <w:tc>
          <w:tcPr>
            <w:tcW w:w="2136" w:type="dxa"/>
          </w:tcPr>
          <w:p w14:paraId="1665330A" w14:textId="376B84E1"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106</w:t>
            </w:r>
          </w:p>
        </w:tc>
      </w:tr>
      <w:tr w:rsidR="00347FB9" w14:paraId="7BFEF0F4" w14:textId="77777777" w:rsidTr="005F4889">
        <w:trPr>
          <w:trHeight w:val="310"/>
        </w:trPr>
        <w:tc>
          <w:tcPr>
            <w:tcW w:w="1350" w:type="dxa"/>
          </w:tcPr>
          <w:p w14:paraId="63C7F744" w14:textId="0418065E"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107</w:t>
            </w:r>
          </w:p>
        </w:tc>
        <w:tc>
          <w:tcPr>
            <w:tcW w:w="2250" w:type="dxa"/>
          </w:tcPr>
          <w:p w14:paraId="0965CC11" w14:textId="78DD00EE"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15 – 18</w:t>
            </w:r>
          </w:p>
        </w:tc>
        <w:tc>
          <w:tcPr>
            <w:tcW w:w="5940" w:type="dxa"/>
            <w:shd w:val="clear" w:color="auto" w:fill="auto"/>
            <w:vAlign w:val="center"/>
          </w:tcPr>
          <w:p w14:paraId="21524BEB" w14:textId="51799861"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100 Butterfly</w:t>
            </w:r>
          </w:p>
        </w:tc>
        <w:tc>
          <w:tcPr>
            <w:tcW w:w="2136" w:type="dxa"/>
          </w:tcPr>
          <w:p w14:paraId="6D37427F" w14:textId="732EA19C"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108</w:t>
            </w:r>
          </w:p>
        </w:tc>
      </w:tr>
      <w:tr w:rsidR="00347FB9" w14:paraId="77D4D2A9" w14:textId="77777777" w:rsidTr="005F4889">
        <w:trPr>
          <w:trHeight w:val="310"/>
        </w:trPr>
        <w:tc>
          <w:tcPr>
            <w:tcW w:w="1350" w:type="dxa"/>
          </w:tcPr>
          <w:p w14:paraId="7E6EB35A" w14:textId="668A5956"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109</w:t>
            </w:r>
          </w:p>
        </w:tc>
        <w:tc>
          <w:tcPr>
            <w:tcW w:w="2250" w:type="dxa"/>
          </w:tcPr>
          <w:p w14:paraId="77E3877E" w14:textId="5029CC78"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11-12</w:t>
            </w:r>
          </w:p>
        </w:tc>
        <w:tc>
          <w:tcPr>
            <w:tcW w:w="5940" w:type="dxa"/>
            <w:shd w:val="clear" w:color="auto" w:fill="auto"/>
            <w:vAlign w:val="center"/>
          </w:tcPr>
          <w:p w14:paraId="6ED1DA17" w14:textId="6E9606B6"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200 Freestyle</w:t>
            </w:r>
          </w:p>
        </w:tc>
        <w:tc>
          <w:tcPr>
            <w:tcW w:w="2136" w:type="dxa"/>
          </w:tcPr>
          <w:p w14:paraId="03A8A529" w14:textId="164FF012"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110</w:t>
            </w:r>
          </w:p>
        </w:tc>
      </w:tr>
      <w:tr w:rsidR="00347FB9" w14:paraId="26EF2ED6" w14:textId="77777777" w:rsidTr="005F4889">
        <w:trPr>
          <w:trHeight w:val="310"/>
        </w:trPr>
        <w:tc>
          <w:tcPr>
            <w:tcW w:w="1350" w:type="dxa"/>
          </w:tcPr>
          <w:p w14:paraId="3AA28326" w14:textId="7EE56417"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111</w:t>
            </w:r>
          </w:p>
        </w:tc>
        <w:tc>
          <w:tcPr>
            <w:tcW w:w="2250" w:type="dxa"/>
          </w:tcPr>
          <w:p w14:paraId="078E160F" w14:textId="3B946EAF"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13 – 14</w:t>
            </w:r>
          </w:p>
        </w:tc>
        <w:tc>
          <w:tcPr>
            <w:tcW w:w="5940" w:type="dxa"/>
            <w:shd w:val="clear" w:color="auto" w:fill="auto"/>
            <w:vAlign w:val="center"/>
          </w:tcPr>
          <w:p w14:paraId="70F0FB56" w14:textId="48670F55"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200 Breaststroke</w:t>
            </w:r>
          </w:p>
        </w:tc>
        <w:tc>
          <w:tcPr>
            <w:tcW w:w="2136" w:type="dxa"/>
          </w:tcPr>
          <w:p w14:paraId="67E713CB" w14:textId="24235A58"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112</w:t>
            </w:r>
          </w:p>
        </w:tc>
      </w:tr>
      <w:tr w:rsidR="00347FB9" w14:paraId="6D763B10" w14:textId="77777777" w:rsidTr="005F4889">
        <w:trPr>
          <w:trHeight w:val="310"/>
        </w:trPr>
        <w:tc>
          <w:tcPr>
            <w:tcW w:w="1350" w:type="dxa"/>
          </w:tcPr>
          <w:p w14:paraId="40E48449" w14:textId="7E75FAAF"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113</w:t>
            </w:r>
          </w:p>
        </w:tc>
        <w:tc>
          <w:tcPr>
            <w:tcW w:w="2250" w:type="dxa"/>
          </w:tcPr>
          <w:p w14:paraId="19B3B55F" w14:textId="1E32F95C"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15 – 18</w:t>
            </w:r>
          </w:p>
        </w:tc>
        <w:tc>
          <w:tcPr>
            <w:tcW w:w="5940" w:type="dxa"/>
            <w:shd w:val="clear" w:color="auto" w:fill="auto"/>
            <w:vAlign w:val="center"/>
          </w:tcPr>
          <w:p w14:paraId="1E41B09D" w14:textId="2494FB7E"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200 Breaststroke</w:t>
            </w:r>
          </w:p>
        </w:tc>
        <w:tc>
          <w:tcPr>
            <w:tcW w:w="2136" w:type="dxa"/>
          </w:tcPr>
          <w:p w14:paraId="59214C3A" w14:textId="4D081F8A"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114</w:t>
            </w:r>
          </w:p>
        </w:tc>
      </w:tr>
      <w:tr w:rsidR="00347FB9" w14:paraId="18B8FE83" w14:textId="77777777" w:rsidTr="005F4889">
        <w:trPr>
          <w:trHeight w:val="310"/>
        </w:trPr>
        <w:tc>
          <w:tcPr>
            <w:tcW w:w="1350" w:type="dxa"/>
          </w:tcPr>
          <w:p w14:paraId="6BC4C786" w14:textId="38CBBF0D"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115</w:t>
            </w:r>
          </w:p>
        </w:tc>
        <w:tc>
          <w:tcPr>
            <w:tcW w:w="2250" w:type="dxa"/>
          </w:tcPr>
          <w:p w14:paraId="7727637A" w14:textId="2BF1988B"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12 &amp; </w:t>
            </w:r>
            <w:proofErr w:type="gramStart"/>
            <w:r>
              <w:rPr>
                <w:rFonts w:ascii="Calibri" w:eastAsia="Calibri" w:hAnsi="Calibri" w:cs="Calibri"/>
              </w:rPr>
              <w:t>Under</w:t>
            </w:r>
            <w:proofErr w:type="gramEnd"/>
          </w:p>
        </w:tc>
        <w:tc>
          <w:tcPr>
            <w:tcW w:w="5940" w:type="dxa"/>
            <w:shd w:val="clear" w:color="auto" w:fill="auto"/>
            <w:vAlign w:val="center"/>
          </w:tcPr>
          <w:p w14:paraId="3D202CA4" w14:textId="6E75D998"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200 Medley Relay (Timed Final)</w:t>
            </w:r>
          </w:p>
        </w:tc>
        <w:tc>
          <w:tcPr>
            <w:tcW w:w="2136" w:type="dxa"/>
          </w:tcPr>
          <w:p w14:paraId="165D6A05" w14:textId="003897FD"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116</w:t>
            </w:r>
          </w:p>
        </w:tc>
      </w:tr>
      <w:tr w:rsidR="00347FB9" w14:paraId="21D644EF" w14:textId="77777777" w:rsidTr="005F4889">
        <w:trPr>
          <w:trHeight w:val="310"/>
        </w:trPr>
        <w:tc>
          <w:tcPr>
            <w:tcW w:w="1350" w:type="dxa"/>
          </w:tcPr>
          <w:p w14:paraId="0C08A004" w14:textId="4AA2A8CF"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117</w:t>
            </w:r>
          </w:p>
        </w:tc>
        <w:tc>
          <w:tcPr>
            <w:tcW w:w="2250" w:type="dxa"/>
          </w:tcPr>
          <w:p w14:paraId="41EF6450" w14:textId="747766FB"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13 – 18</w:t>
            </w:r>
          </w:p>
        </w:tc>
        <w:tc>
          <w:tcPr>
            <w:tcW w:w="5940" w:type="dxa"/>
            <w:shd w:val="clear" w:color="auto" w:fill="auto"/>
            <w:vAlign w:val="center"/>
          </w:tcPr>
          <w:p w14:paraId="17E82702" w14:textId="23B6A70B"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200 Medley Relay</w:t>
            </w:r>
          </w:p>
        </w:tc>
        <w:tc>
          <w:tcPr>
            <w:tcW w:w="2136" w:type="dxa"/>
          </w:tcPr>
          <w:p w14:paraId="402D3851" w14:textId="3762CC63" w:rsidR="00347FB9" w:rsidRDefault="00347FB9" w:rsidP="00347FB9">
            <w:pPr>
              <w:tabs>
                <w:tab w:val="left" w:pos="1806"/>
                <w:tab w:val="left" w:pos="6082"/>
              </w:tabs>
              <w:spacing w:before="40" w:after="40"/>
              <w:jc w:val="center"/>
              <w:rPr>
                <w:rFonts w:ascii="Calibri" w:eastAsia="Calibri" w:hAnsi="Calibri" w:cs="Calibri"/>
              </w:rPr>
            </w:pPr>
            <w:r>
              <w:rPr>
                <w:rFonts w:ascii="Calibri" w:eastAsia="Calibri" w:hAnsi="Calibri" w:cs="Calibri"/>
              </w:rPr>
              <w:t>118</w:t>
            </w:r>
          </w:p>
        </w:tc>
      </w:tr>
      <w:tr w:rsidR="0084599D" w14:paraId="2889DB5B" w14:textId="77777777" w:rsidTr="005F4889">
        <w:trPr>
          <w:trHeight w:val="310"/>
        </w:trPr>
        <w:tc>
          <w:tcPr>
            <w:tcW w:w="1350" w:type="dxa"/>
          </w:tcPr>
          <w:p w14:paraId="341F3F92" w14:textId="38B4723B" w:rsidR="0084599D" w:rsidRDefault="0084599D" w:rsidP="0084599D">
            <w:pPr>
              <w:tabs>
                <w:tab w:val="left" w:pos="1806"/>
                <w:tab w:val="left" w:pos="6082"/>
              </w:tabs>
              <w:spacing w:before="40" w:after="40"/>
              <w:jc w:val="center"/>
              <w:rPr>
                <w:rFonts w:ascii="Calibri" w:eastAsia="Calibri" w:hAnsi="Calibri" w:cs="Calibri"/>
              </w:rPr>
            </w:pPr>
          </w:p>
        </w:tc>
        <w:tc>
          <w:tcPr>
            <w:tcW w:w="2250" w:type="dxa"/>
          </w:tcPr>
          <w:p w14:paraId="2DD6871A" w14:textId="754B9894" w:rsidR="0084599D" w:rsidRDefault="0084599D" w:rsidP="0084599D">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 13 – 18</w:t>
            </w:r>
          </w:p>
        </w:tc>
        <w:tc>
          <w:tcPr>
            <w:tcW w:w="5940" w:type="dxa"/>
            <w:shd w:val="clear" w:color="auto" w:fill="auto"/>
            <w:vAlign w:val="center"/>
          </w:tcPr>
          <w:p w14:paraId="1A09B9BA" w14:textId="4AB7C0DC" w:rsidR="0084599D" w:rsidRDefault="0084599D" w:rsidP="0084599D">
            <w:pPr>
              <w:tabs>
                <w:tab w:val="left" w:pos="1806"/>
                <w:tab w:val="left" w:pos="6082"/>
              </w:tabs>
              <w:spacing w:before="40" w:after="40"/>
              <w:jc w:val="center"/>
              <w:rPr>
                <w:rFonts w:ascii="Calibri" w:eastAsia="Calibri" w:hAnsi="Calibri" w:cs="Calibri"/>
              </w:rPr>
            </w:pPr>
            <w:r>
              <w:rPr>
                <w:rFonts w:ascii="Calibri" w:eastAsia="Calibri" w:hAnsi="Calibri" w:cs="Calibri"/>
              </w:rPr>
              <w:t>1000 Freestyle (Timed Final)</w:t>
            </w:r>
          </w:p>
        </w:tc>
        <w:tc>
          <w:tcPr>
            <w:tcW w:w="2136" w:type="dxa"/>
          </w:tcPr>
          <w:p w14:paraId="0226E0C7" w14:textId="4F8DD82B" w:rsidR="0084599D" w:rsidRDefault="0084599D" w:rsidP="0084599D">
            <w:pPr>
              <w:tabs>
                <w:tab w:val="left" w:pos="1806"/>
                <w:tab w:val="left" w:pos="6082"/>
              </w:tabs>
              <w:spacing w:before="40" w:after="40"/>
              <w:jc w:val="center"/>
              <w:rPr>
                <w:rFonts w:ascii="Calibri" w:eastAsia="Calibri" w:hAnsi="Calibri" w:cs="Calibri"/>
              </w:rPr>
            </w:pPr>
            <w:r>
              <w:rPr>
                <w:rFonts w:ascii="Calibri" w:eastAsia="Calibri" w:hAnsi="Calibri" w:cs="Calibri"/>
              </w:rPr>
              <w:t>120</w:t>
            </w:r>
          </w:p>
        </w:tc>
      </w:tr>
      <w:tr w:rsidR="0084599D" w14:paraId="7FA632A2" w14:textId="77777777" w:rsidTr="005F4889">
        <w:trPr>
          <w:trHeight w:val="310"/>
        </w:trPr>
        <w:tc>
          <w:tcPr>
            <w:tcW w:w="1350" w:type="dxa"/>
          </w:tcPr>
          <w:p w14:paraId="4BB0FA37" w14:textId="48A1C45C" w:rsidR="0084599D" w:rsidRDefault="000A5A9C" w:rsidP="004356BB">
            <w:pPr>
              <w:tabs>
                <w:tab w:val="left" w:pos="1806"/>
                <w:tab w:val="left" w:pos="6082"/>
              </w:tabs>
              <w:spacing w:before="40" w:after="40"/>
              <w:rPr>
                <w:rFonts w:ascii="Calibri" w:eastAsia="Calibri" w:hAnsi="Calibri" w:cs="Calibri"/>
              </w:rPr>
            </w:pPr>
            <w:r>
              <w:rPr>
                <w:rFonts w:ascii="Calibri" w:eastAsia="Calibri" w:hAnsi="Calibri" w:cs="Calibri"/>
              </w:rPr>
              <w:t xml:space="preserve">        </w:t>
            </w:r>
            <w:r w:rsidR="006A5E80">
              <w:rPr>
                <w:rFonts w:ascii="Calibri" w:eastAsia="Calibri" w:hAnsi="Calibri" w:cs="Calibri"/>
              </w:rPr>
              <w:t>119</w:t>
            </w:r>
          </w:p>
        </w:tc>
        <w:tc>
          <w:tcPr>
            <w:tcW w:w="2250" w:type="dxa"/>
          </w:tcPr>
          <w:p w14:paraId="5F7BFDC0" w14:textId="015A1CF6" w:rsidR="0084599D" w:rsidRDefault="0084599D" w:rsidP="0084599D">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 13 – 18</w:t>
            </w:r>
          </w:p>
        </w:tc>
        <w:tc>
          <w:tcPr>
            <w:tcW w:w="5940" w:type="dxa"/>
            <w:shd w:val="clear" w:color="auto" w:fill="auto"/>
            <w:vAlign w:val="center"/>
          </w:tcPr>
          <w:p w14:paraId="32C28C90" w14:textId="066E839A" w:rsidR="0084599D" w:rsidRDefault="0084599D" w:rsidP="0084599D">
            <w:pPr>
              <w:tabs>
                <w:tab w:val="left" w:pos="1806"/>
                <w:tab w:val="left" w:pos="6082"/>
              </w:tabs>
              <w:spacing w:before="40" w:after="40"/>
              <w:jc w:val="center"/>
              <w:rPr>
                <w:rFonts w:ascii="Calibri" w:eastAsia="Calibri" w:hAnsi="Calibri" w:cs="Calibri"/>
              </w:rPr>
            </w:pPr>
            <w:r>
              <w:rPr>
                <w:rFonts w:ascii="Calibri" w:eastAsia="Calibri" w:hAnsi="Calibri" w:cs="Calibri"/>
              </w:rPr>
              <w:t xml:space="preserve">1650 Freestyle (Timed Final) </w:t>
            </w:r>
          </w:p>
        </w:tc>
        <w:tc>
          <w:tcPr>
            <w:tcW w:w="2136" w:type="dxa"/>
          </w:tcPr>
          <w:p w14:paraId="6C9733AC" w14:textId="1A61E35B" w:rsidR="0084599D" w:rsidRDefault="0084599D" w:rsidP="0084599D">
            <w:pPr>
              <w:tabs>
                <w:tab w:val="left" w:pos="1806"/>
                <w:tab w:val="left" w:pos="6082"/>
              </w:tabs>
              <w:spacing w:before="40" w:after="40"/>
              <w:jc w:val="center"/>
              <w:rPr>
                <w:rFonts w:ascii="Calibri" w:eastAsia="Calibri" w:hAnsi="Calibri" w:cs="Calibri"/>
              </w:rPr>
            </w:pPr>
          </w:p>
        </w:tc>
      </w:tr>
    </w:tbl>
    <w:p w14:paraId="707D6593" w14:textId="77777777" w:rsidR="00F60473" w:rsidRDefault="00F60473">
      <w:pPr>
        <w:tabs>
          <w:tab w:val="left" w:pos="4170"/>
        </w:tabs>
        <w:spacing w:after="240"/>
        <w:jc w:val="center"/>
        <w:rPr>
          <w:rFonts w:ascii="Calibri" w:eastAsia="Calibri" w:hAnsi="Calibri" w:cs="Calibri"/>
          <w:b/>
          <w:sz w:val="28"/>
          <w:szCs w:val="28"/>
        </w:rPr>
      </w:pPr>
    </w:p>
    <w:p w14:paraId="461E52DB" w14:textId="6A9F2F37" w:rsidR="00355E31"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lastRenderedPageBreak/>
        <w:t xml:space="preserve">2024 Niagara Championship Qualifier Liability Wavier &amp; Financial Summary </w:t>
      </w:r>
      <w:r w:rsidR="009C2015">
        <w:rPr>
          <w:rFonts w:ascii="Calibri" w:eastAsia="Calibri" w:hAnsi="Calibri" w:cs="Calibri"/>
          <w:bCs/>
          <w:sz w:val="28"/>
          <w:szCs w:val="28"/>
        </w:rPr>
        <w:t>for</w:t>
      </w:r>
      <w:r w:rsidRPr="00355E31">
        <w:rPr>
          <w:rFonts w:ascii="Calibri" w:eastAsia="Calibri" w:hAnsi="Calibri" w:cs="Calibri"/>
          <w:bCs/>
          <w:sz w:val="28"/>
          <w:szCs w:val="28"/>
        </w:rPr>
        <w:t xml:space="preserve">m Held under the sanction of USA Swimming Sanction </w:t>
      </w:r>
      <w:r w:rsidR="00FC2453">
        <w:rPr>
          <w:rFonts w:ascii="Calibri" w:eastAsia="Calibri" w:hAnsi="Calibri" w:cs="Calibri"/>
          <w:b/>
          <w:color w:val="000000"/>
          <w:sz w:val="28"/>
          <w:szCs w:val="28"/>
        </w:rPr>
        <w:t># NI-2425-018.</w:t>
      </w:r>
    </w:p>
    <w:p w14:paraId="2EC1E383" w14:textId="77777777" w:rsidR="00FC2453"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Club Name: ___________________________________Club Code: ____________________________</w:t>
      </w:r>
    </w:p>
    <w:p w14:paraId="669B1750" w14:textId="77777777" w:rsidR="00FC2453"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Coach Name: __________________________________Phone: _______________________________</w:t>
      </w:r>
    </w:p>
    <w:p w14:paraId="6DDFD2FC" w14:textId="77777777" w:rsidR="00FC2453"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Email: ________________________________Entry Submitter: _______________________________</w:t>
      </w:r>
    </w:p>
    <w:p w14:paraId="384D0B1F" w14:textId="77777777" w:rsidR="00FC2453"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 xml:space="preserve">Phone: _______________________________ Email: ___________________________________ </w:t>
      </w:r>
    </w:p>
    <w:p w14:paraId="6AD28324" w14:textId="360D539A" w:rsidR="00355E31"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 xml:space="preserve">Number of Swimmers: _____________________ x $10.00 ____________________ </w:t>
      </w:r>
    </w:p>
    <w:p w14:paraId="31E3F1FE" w14:textId="77777777" w:rsidR="00355E31"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 xml:space="preserve">Individual Entries: _________________________ x $9.00 ____________________ </w:t>
      </w:r>
    </w:p>
    <w:p w14:paraId="4C996315" w14:textId="77777777" w:rsidR="00355E31"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 xml:space="preserve">Relays: __________________________________ x $15.00 ___________________ </w:t>
      </w:r>
    </w:p>
    <w:p w14:paraId="0E2BD855" w14:textId="77777777" w:rsidR="00355E31"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 xml:space="preserve">Total due: _________________ </w:t>
      </w:r>
    </w:p>
    <w:p w14:paraId="5FEE2776" w14:textId="4069DC8C" w:rsidR="00355E31"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 xml:space="preserve">Make Checks Payable to: Tonawanda Titans Swim Club </w:t>
      </w:r>
      <w:r>
        <w:rPr>
          <w:rFonts w:ascii="Calibri" w:eastAsia="Calibri" w:hAnsi="Calibri" w:cs="Calibri"/>
          <w:bCs/>
          <w:sz w:val="28"/>
          <w:szCs w:val="28"/>
        </w:rPr>
        <w:t>–</w:t>
      </w:r>
    </w:p>
    <w:p w14:paraId="5BE63404" w14:textId="77777777" w:rsidR="00355E31"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 xml:space="preserve"> Club checks only please! THIS FORM MUST BE SUBMITTED AND PAYMENT, TO BE CONSIDERED A COMPLETE ENTRY. MAIL, POSTAL EXPRESS OR FED EXPRESS TO: </w:t>
      </w:r>
    </w:p>
    <w:p w14:paraId="56F04141" w14:textId="77777777" w:rsidR="00355E31"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 xml:space="preserve">Scott Vanderzell 927 Stony Point Grand Island, NY 14072 (716) 208-5372 </w:t>
      </w:r>
    </w:p>
    <w:p w14:paraId="6D2985A6" w14:textId="005A9E30" w:rsidR="00355E31"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 xml:space="preserve">Email to: </w:t>
      </w:r>
      <w:hyperlink r:id="rId10" w:history="1">
        <w:r w:rsidRPr="000A431E">
          <w:rPr>
            <w:rStyle w:val="Hyperlink"/>
            <w:rFonts w:ascii="Calibri" w:eastAsia="Calibri" w:hAnsi="Calibri" w:cs="Calibri"/>
            <w:bCs/>
            <w:sz w:val="28"/>
            <w:szCs w:val="28"/>
          </w:rPr>
          <w:t>scottvanderzell@gmail.com</w:t>
        </w:r>
      </w:hyperlink>
      <w:r w:rsidRPr="00355E31">
        <w:rPr>
          <w:rFonts w:ascii="Calibri" w:eastAsia="Calibri" w:hAnsi="Calibri" w:cs="Calibri"/>
          <w:bCs/>
          <w:sz w:val="28"/>
          <w:szCs w:val="28"/>
        </w:rPr>
        <w:t xml:space="preserve"> </w:t>
      </w:r>
    </w:p>
    <w:p w14:paraId="7638B73A" w14:textId="77777777" w:rsidR="00355E31" w:rsidRDefault="00355E31" w:rsidP="00355E31">
      <w:pPr>
        <w:tabs>
          <w:tab w:val="left" w:pos="4170"/>
        </w:tabs>
        <w:spacing w:after="240"/>
        <w:rPr>
          <w:rFonts w:ascii="Calibri" w:eastAsia="Calibri" w:hAnsi="Calibri" w:cs="Calibri"/>
          <w:bCs/>
          <w:sz w:val="28"/>
          <w:szCs w:val="28"/>
        </w:rPr>
      </w:pPr>
      <w:r w:rsidRPr="00355E31">
        <w:rPr>
          <w:rFonts w:ascii="Calibri" w:eastAsia="Calibri" w:hAnsi="Calibri" w:cs="Calibri"/>
          <w:bCs/>
          <w:sz w:val="28"/>
          <w:szCs w:val="28"/>
        </w:rPr>
        <w:t xml:space="preserve">DO NOT send entries by REGISTERED MAIL and/or SIGNATURE FOR DELIVERY. Enclosed is payment of the entry fees and deck fees for all events we have entered. In consideration of the acceptance of this entry, we hereby, for ourselves, our heirs, administrators, and assignees, waive and release, any and all claims against the Town of Tonawanda Titans Swim Club OR ANY MEET MANAGEMENT PERSONEL, U.S.A. Swimming, Niagara Swimming, and the Town of Tonawanda recreation department for injuries and/or expenses incurred by us at this meet or while on the road to and from the meet. We are bona-fide amateur athletes eligible to participate in all events entered. Further the undersigned team representative certifies by his/her signature that all athletics participating for or entered by the team in this sanctioned swim meet are currently member athletes of U.S.A. Swimming. The undersigned further certifies that any person appearing on deck in the capacity of coach representing this club is currently a coach member of U.S.A. Swimming. (Name of Club Official, parent or guardian) (Signature) (Date) No entry is complete without this form completed and signed and the check is received. UPDATED: February 19, </w:t>
      </w:r>
      <w:proofErr w:type="gramStart"/>
      <w:r w:rsidRPr="00355E31">
        <w:rPr>
          <w:rFonts w:ascii="Calibri" w:eastAsia="Calibri" w:hAnsi="Calibri" w:cs="Calibri"/>
          <w:bCs/>
          <w:sz w:val="28"/>
          <w:szCs w:val="28"/>
        </w:rPr>
        <w:t>2024</w:t>
      </w:r>
      <w:proofErr w:type="gramEnd"/>
      <w:r w:rsidRPr="00355E31">
        <w:rPr>
          <w:rFonts w:ascii="Calibri" w:eastAsia="Calibri" w:hAnsi="Calibri" w:cs="Calibri"/>
          <w:bCs/>
          <w:sz w:val="28"/>
          <w:szCs w:val="28"/>
        </w:rPr>
        <w:t xml:space="preserve"> Page 11 </w:t>
      </w:r>
    </w:p>
    <w:p w14:paraId="65FAFE80" w14:textId="77777777" w:rsidR="00355E31" w:rsidRDefault="00355E31" w:rsidP="00355E31">
      <w:pPr>
        <w:tabs>
          <w:tab w:val="left" w:pos="4170"/>
        </w:tabs>
        <w:spacing w:after="240"/>
        <w:rPr>
          <w:rFonts w:ascii="Calibri" w:eastAsia="Calibri" w:hAnsi="Calibri" w:cs="Calibri"/>
          <w:bCs/>
          <w:sz w:val="28"/>
          <w:szCs w:val="28"/>
        </w:rPr>
      </w:pPr>
    </w:p>
    <w:p w14:paraId="25E70649" w14:textId="1C882ED2" w:rsidR="00FC2453" w:rsidRPr="00FC2453" w:rsidRDefault="00FC2453" w:rsidP="00FC2453">
      <w:pPr>
        <w:jc w:val="center"/>
        <w:rPr>
          <w:b/>
          <w:bCs/>
        </w:rPr>
      </w:pPr>
      <w:r w:rsidRPr="00FC2453">
        <w:rPr>
          <w:b/>
          <w:bCs/>
        </w:rPr>
        <w:lastRenderedPageBreak/>
        <w:t>Niagara Swimming, Inc. Warm-up Procedures for all Sanctioned Meets in 8 Lane Pools</w:t>
      </w:r>
    </w:p>
    <w:p w14:paraId="2AE8DE83" w14:textId="77777777" w:rsidR="00FC2453" w:rsidRDefault="00FC2453" w:rsidP="00FC2453">
      <w:r>
        <w:t>I. Pre-Meet warm-up period</w:t>
      </w:r>
    </w:p>
    <w:p w14:paraId="42ACFFB6" w14:textId="77777777" w:rsidR="00FC2453" w:rsidRDefault="00FC2453" w:rsidP="00FC2453">
      <w:r>
        <w:t>A. Control/Supervise - Key words for safe warm-ups.</w:t>
      </w:r>
    </w:p>
    <w:p w14:paraId="01DAC4D5" w14:textId="77777777" w:rsidR="00FC2453" w:rsidRDefault="00FC2453" w:rsidP="00FC2453">
      <w:r>
        <w:t>B. Marshals should be actively supervising the warm-ups to ensure that proper procedures are followed.</w:t>
      </w:r>
    </w:p>
    <w:p w14:paraId="40BDDF71" w14:textId="77777777" w:rsidR="00FC2453" w:rsidRDefault="00FC2453" w:rsidP="00FC2453">
      <w:r>
        <w:t>II. General warm-up period</w:t>
      </w:r>
    </w:p>
    <w:p w14:paraId="4F31D781" w14:textId="77777777" w:rsidR="00FC2453" w:rsidRDefault="00FC2453" w:rsidP="00FC2453">
      <w:r>
        <w:t>A. The first 30-45 minutes are for general warm-ups in all lanes.</w:t>
      </w:r>
    </w:p>
    <w:p w14:paraId="46255E75" w14:textId="4B786668" w:rsidR="00FC2453" w:rsidRDefault="00FC2453" w:rsidP="00FC2453">
      <w:r>
        <w:t>B. There shall be NO DIVING off the blocks or the edge of the pool at this time.</w:t>
      </w:r>
    </w:p>
    <w:p w14:paraId="22A58C3E" w14:textId="77777777" w:rsidR="00FC2453" w:rsidRDefault="00FC2453" w:rsidP="00FC2453">
      <w:r>
        <w:t>C. Outside Lanes - Kicking only.</w:t>
      </w:r>
    </w:p>
    <w:p w14:paraId="4401E2EA" w14:textId="77777777" w:rsidR="00FC2453" w:rsidRDefault="00FC2453" w:rsidP="00FC2453">
      <w:r>
        <w:t>D. Inside Lanes - Swimming and pulling only; no paddles.</w:t>
      </w:r>
    </w:p>
    <w:p w14:paraId="176B1449" w14:textId="77777777" w:rsidR="00FC2453" w:rsidRDefault="00FC2453" w:rsidP="00FC2453">
      <w:r>
        <w:t>E. No sprinting or pace work.</w:t>
      </w:r>
    </w:p>
    <w:p w14:paraId="01F5EFDE" w14:textId="77777777" w:rsidR="00FC2453" w:rsidRDefault="00FC2453" w:rsidP="00FC2453">
      <w:r>
        <w:t>III. Specific warm-up period</w:t>
      </w:r>
    </w:p>
    <w:p w14:paraId="52FFC5BA" w14:textId="77777777" w:rsidR="00FC2453" w:rsidRDefault="00FC2453" w:rsidP="00FC2453">
      <w:r>
        <w:t>A. Last 30-45 minutes of pre-meet warm-up period.</w:t>
      </w:r>
    </w:p>
    <w:p w14:paraId="3951659D" w14:textId="34935078" w:rsidR="00FC2453" w:rsidRDefault="00FC2453" w:rsidP="00FC2453">
      <w:r>
        <w:t>B. In an eight-lane pool, each lane shall be scheduled as follows:</w:t>
      </w:r>
    </w:p>
    <w:p w14:paraId="02B3F7E1" w14:textId="77777777" w:rsidR="00FC2453" w:rsidRDefault="00FC2453" w:rsidP="00FC2453">
      <w:r>
        <w:t xml:space="preserve">• Lanes 1 &amp; 8 push off one or two lengths &amp; back, beginning at the starting end of the pool. Circle Swimming </w:t>
      </w:r>
    </w:p>
    <w:p w14:paraId="4D391CEC" w14:textId="77777777" w:rsidR="00FC2453" w:rsidRDefault="00FC2453" w:rsidP="00FC2453">
      <w:r>
        <w:t>only.</w:t>
      </w:r>
    </w:p>
    <w:p w14:paraId="23176DB1" w14:textId="77777777" w:rsidR="00FC2453" w:rsidRDefault="00FC2453" w:rsidP="00FC2453">
      <w:r>
        <w:t xml:space="preserve">• Lanes 2 &amp; 7 racing start only. Swim one length only. All swimmers begin at the starting end of </w:t>
      </w:r>
      <w:proofErr w:type="spellStart"/>
      <w:proofErr w:type="gramStart"/>
      <w:r>
        <w:t>thePool</w:t>
      </w:r>
      <w:proofErr w:type="spellEnd"/>
      <w:proofErr w:type="gramEnd"/>
      <w:r>
        <w:t>.</w:t>
      </w:r>
    </w:p>
    <w:p w14:paraId="54D7F59E" w14:textId="77777777" w:rsidR="00FC2453" w:rsidRDefault="00FC2453" w:rsidP="00FC2453">
      <w:r>
        <w:t>• Lanes 3,4,5, &amp; 6 general warm-up only (as above) NO DIVING.</w:t>
      </w:r>
    </w:p>
    <w:p w14:paraId="7BF691D3" w14:textId="77777777" w:rsidR="00FC2453" w:rsidRDefault="00FC2453" w:rsidP="00FC2453">
      <w:r>
        <w:t>Important Points for Specific Warm - Up Period</w:t>
      </w:r>
    </w:p>
    <w:p w14:paraId="3D454D47" w14:textId="306598A2" w:rsidR="00FC2453" w:rsidRDefault="00FC2453" w:rsidP="00FC2453">
      <w:r>
        <w:t xml:space="preserve">1. No diving in lanes other than those designated for racing dives. The blocks should be marked to remind Swimmers </w:t>
      </w:r>
    </w:p>
    <w:p w14:paraId="26B27FED" w14:textId="77777777" w:rsidR="00FC2453" w:rsidRDefault="00FC2453" w:rsidP="00FC2453">
      <w:r>
        <w:t>that they should not dive.</w:t>
      </w:r>
    </w:p>
    <w:p w14:paraId="28E2667D" w14:textId="77777777" w:rsidR="00FC2453" w:rsidRDefault="00FC2453" w:rsidP="00FC2453">
      <w:r>
        <w:t>2. Start all swimmers in all lanes at the starting end of the pool.</w:t>
      </w:r>
    </w:p>
    <w:p w14:paraId="10829684" w14:textId="6DE3F435" w:rsidR="00FC2453" w:rsidRDefault="00FC2453" w:rsidP="00FC2453">
      <w:r>
        <w:t>3. Coaches should stand at the starting end of the pool when verbally starting swimmers on sprint or pace work.</w:t>
      </w:r>
    </w:p>
    <w:p w14:paraId="7CD4F5E7" w14:textId="5D1C760F" w:rsidR="00FC2453" w:rsidRDefault="00FC2453" w:rsidP="00FC2453">
      <w:r>
        <w:t>4. Swimmers should be reminded by coaches that breaststrokers need more lead-time than freestylers or butterfly.</w:t>
      </w:r>
    </w:p>
    <w:p w14:paraId="10EAA8B7" w14:textId="77777777" w:rsidR="00FC2453" w:rsidRDefault="00FC2453" w:rsidP="00FC2453">
      <w:r>
        <w:t xml:space="preserve">5. </w:t>
      </w:r>
      <w:proofErr w:type="spellStart"/>
      <w:r>
        <w:t>Backstrokers</w:t>
      </w:r>
      <w:proofErr w:type="spellEnd"/>
      <w:r>
        <w:t xml:space="preserve"> should be reminded of the danger of </w:t>
      </w:r>
      <w:proofErr w:type="gramStart"/>
      <w:r>
        <w:t>leaving</w:t>
      </w:r>
      <w:proofErr w:type="gramEnd"/>
      <w:r>
        <w:t xml:space="preserve"> simultaneously with someone on the block. No one </w:t>
      </w:r>
    </w:p>
    <w:p w14:paraId="15572975" w14:textId="420749ED" w:rsidR="00FC2453" w:rsidRDefault="00FC2453" w:rsidP="00FC2453">
      <w:r>
        <w:t xml:space="preserve">should be allowed on the starting block until the </w:t>
      </w:r>
      <w:proofErr w:type="spellStart"/>
      <w:r>
        <w:t>backstroker</w:t>
      </w:r>
      <w:proofErr w:type="spellEnd"/>
      <w:r>
        <w:t xml:space="preserve"> has executed his/her start.</w:t>
      </w:r>
    </w:p>
    <w:p w14:paraId="4BDE3117" w14:textId="77777777" w:rsidR="00FC2453" w:rsidRDefault="00FC2453" w:rsidP="00FC2453">
      <w:r>
        <w:t xml:space="preserve">6. The announcer should announce lane changes and/or warm-up changes as per general and specific. The announcer </w:t>
      </w:r>
    </w:p>
    <w:p w14:paraId="260E130D" w14:textId="77777777" w:rsidR="00FC2453" w:rsidRDefault="00FC2453" w:rsidP="00FC2453">
      <w:r>
        <w:t>can serve as the reminder of procedures.</w:t>
      </w:r>
    </w:p>
    <w:p w14:paraId="04FDAF72" w14:textId="77777777" w:rsidR="00FC2453" w:rsidRDefault="00FC2453" w:rsidP="00FC2453">
      <w:r>
        <w:t xml:space="preserve">7. Coaches should maintain as much contact with their swimmers as possible - verbal and visual throughout the </w:t>
      </w:r>
      <w:proofErr w:type="gramStart"/>
      <w:r>
        <w:t>warmup</w:t>
      </w:r>
      <w:proofErr w:type="gramEnd"/>
      <w:r>
        <w:t xml:space="preserve"> period.</w:t>
      </w:r>
    </w:p>
    <w:p w14:paraId="1340541A" w14:textId="77777777" w:rsidR="00FC2453" w:rsidRDefault="00FC2453" w:rsidP="00FC2453">
      <w:r>
        <w:t xml:space="preserve">8. The Coaches should understand that responsibility for supervision of their swimmers is the same at meets as when </w:t>
      </w:r>
    </w:p>
    <w:p w14:paraId="25E718F4" w14:textId="77777777" w:rsidR="00FC2453" w:rsidRDefault="00FC2453" w:rsidP="00FC2453">
      <w:r>
        <w:t>on deck at practice.</w:t>
      </w:r>
    </w:p>
    <w:p w14:paraId="2DB50243" w14:textId="77777777" w:rsidR="00FC2453" w:rsidRDefault="00FC2453" w:rsidP="00FC2453">
      <w:r>
        <w:t xml:space="preserve">9. Marshals have the authority through the Meet Director over the warm-up. A swimmer and/or coach may be </w:t>
      </w:r>
    </w:p>
    <w:p w14:paraId="142491F8" w14:textId="77777777" w:rsidR="00FC2453" w:rsidRDefault="00FC2453" w:rsidP="00FC2453">
      <w:r>
        <w:t>removed from the deck for interfering with the marshals.</w:t>
      </w:r>
    </w:p>
    <w:p w14:paraId="5A009176" w14:textId="77777777" w:rsidR="00FC2453" w:rsidRDefault="00FC2453" w:rsidP="00FC2453">
      <w:r>
        <w:t xml:space="preserve">10. When the number of participants for a meet session cannot be safely accommodated during the same warm-up </w:t>
      </w:r>
    </w:p>
    <w:p w14:paraId="62D948D0" w14:textId="59BABC85" w:rsidR="00FC2453" w:rsidRDefault="00FC2453" w:rsidP="00FC2453">
      <w:r>
        <w:t>period, warm-up sessions should be split to provide a safe and adequate warm-up time for all.</w:t>
      </w:r>
    </w:p>
    <w:p w14:paraId="44CB3173" w14:textId="77777777" w:rsidR="00FC2453" w:rsidRDefault="00FC2453" w:rsidP="00FC2453">
      <w:r>
        <w:t xml:space="preserve">11. The meet Referee shall have responsibility to establish and enforce rules for safe conduct within the competitive </w:t>
      </w:r>
    </w:p>
    <w:p w14:paraId="4234D31B" w14:textId="77777777" w:rsidR="00FC2453" w:rsidRDefault="00FC2453" w:rsidP="00FC2453">
      <w:r>
        <w:t>pool during the duration of the swimming competition.</w:t>
      </w:r>
    </w:p>
    <w:p w14:paraId="7F9393D6" w14:textId="77777777" w:rsidR="00FC2453" w:rsidRDefault="00FC2453" w:rsidP="00FC2453">
      <w:r>
        <w:t xml:space="preserve">12. The meet Safety Committee shall have responsibility for safety rules in all other areas during competition and shall </w:t>
      </w:r>
    </w:p>
    <w:p w14:paraId="5B9B818F" w14:textId="77777777" w:rsidR="00FC2453" w:rsidRDefault="00FC2453" w:rsidP="00FC2453">
      <w:r>
        <w:t>assist the meet Referee in the competition pool if necessary.</w:t>
      </w:r>
    </w:p>
    <w:p w14:paraId="77C63EDC" w14:textId="5BC05DCA" w:rsidR="00FC2453" w:rsidRDefault="00FC2453" w:rsidP="00FC2453">
      <w:r>
        <w:t>13. The meet Safety Committee shall have any person deliberately violating safety rules removed from the meet facility.</w:t>
      </w:r>
    </w:p>
    <w:p w14:paraId="0B667E0E" w14:textId="46A4AE6B" w:rsidR="00FC2453" w:rsidRDefault="00FC2453" w:rsidP="00FC2453">
      <w:r>
        <w:t>14. There shall be at least one Marshal at each end of the pool to ensure the warm-up procedures will be followed.</w:t>
      </w:r>
    </w:p>
    <w:p w14:paraId="75FE8393" w14:textId="77777777" w:rsidR="00FC2453" w:rsidRDefault="00FC2453" w:rsidP="00FC2453">
      <w:r>
        <w:t>15. Warm-up procedures shall be enforced for any breaks scheduled during the competition.</w:t>
      </w:r>
    </w:p>
    <w:p w14:paraId="400A89DA" w14:textId="77777777" w:rsidR="00FC2453" w:rsidRDefault="00FC2453" w:rsidP="00FC2453">
      <w:r>
        <w:t>16. Discretion and common sense must be used when establishing procedures.</w:t>
      </w:r>
    </w:p>
    <w:p w14:paraId="6F5735F3" w14:textId="77777777" w:rsidR="00FC2453" w:rsidRDefault="00FC2453" w:rsidP="00FC2453">
      <w:r>
        <w:t>The above procedures may be modified by the Meet Referee according to the needs of the meet.</w:t>
      </w:r>
    </w:p>
    <w:p w14:paraId="1C38C69A" w14:textId="77777777" w:rsidR="00355E31" w:rsidRDefault="00355E31" w:rsidP="00355E31">
      <w:pPr>
        <w:tabs>
          <w:tab w:val="left" w:pos="4170"/>
        </w:tabs>
        <w:spacing w:after="240"/>
        <w:rPr>
          <w:rFonts w:ascii="Calibri" w:eastAsia="Calibri" w:hAnsi="Calibri" w:cs="Calibri"/>
          <w:bCs/>
          <w:sz w:val="28"/>
          <w:szCs w:val="28"/>
        </w:rPr>
      </w:pPr>
    </w:p>
    <w:p w14:paraId="16811E37" w14:textId="77777777" w:rsidR="00355E31" w:rsidRDefault="00355E31" w:rsidP="00355E31">
      <w:pPr>
        <w:tabs>
          <w:tab w:val="left" w:pos="4170"/>
        </w:tabs>
        <w:spacing w:after="240"/>
        <w:rPr>
          <w:rFonts w:ascii="Calibri" w:eastAsia="Calibri" w:hAnsi="Calibri" w:cs="Calibri"/>
          <w:bCs/>
          <w:sz w:val="28"/>
          <w:szCs w:val="28"/>
        </w:rPr>
      </w:pPr>
    </w:p>
    <w:p w14:paraId="55ED74B7" w14:textId="56BC2D6F" w:rsidR="00355E31" w:rsidRPr="00355E31" w:rsidRDefault="00355E31" w:rsidP="00355E31">
      <w:pPr>
        <w:tabs>
          <w:tab w:val="left" w:pos="4170"/>
        </w:tabs>
        <w:spacing w:after="240"/>
        <w:rPr>
          <w:rFonts w:ascii="Calibri" w:eastAsia="Calibri" w:hAnsi="Calibri" w:cs="Calibri"/>
          <w:bCs/>
          <w:sz w:val="28"/>
          <w:szCs w:val="28"/>
        </w:rPr>
      </w:pPr>
    </w:p>
    <w:sectPr w:rsidR="00355E31" w:rsidRPr="00355E31">
      <w:headerReference w:type="default" r:id="rId11"/>
      <w:footerReference w:type="default" r:id="rId12"/>
      <w:footerReference w:type="first" r:id="rId13"/>
      <w:pgSz w:w="12240" w:h="15840"/>
      <w:pgMar w:top="720" w:right="360" w:bottom="720" w:left="360" w:header="0" w:footer="432"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E406C9" w14:textId="77777777" w:rsidR="008E1524" w:rsidRDefault="008E1524">
      <w:r>
        <w:separator/>
      </w:r>
    </w:p>
  </w:endnote>
  <w:endnote w:type="continuationSeparator" w:id="0">
    <w:p w14:paraId="6A473522" w14:textId="77777777" w:rsidR="008E1524" w:rsidRDefault="008E15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embedRegular r:id="rId1" w:fontKey="{8DFCE3A0-A5C0-4096-8075-FB420DEC3967}"/>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Noto Sans">
    <w:charset w:val="00"/>
    <w:family w:val="swiss"/>
    <w:pitch w:val="variable"/>
    <w:sig w:usb0="E00082FF" w:usb1="400078FF" w:usb2="00000021" w:usb3="00000000" w:csb0="0000019F" w:csb1="00000000"/>
    <w:embedRegular r:id="rId2" w:fontKey="{492EBE4C-03B0-4F04-BC52-8002C3744A52}"/>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embedRegular r:id="rId3" w:fontKey="{0D550B34-C930-4BF7-A6CB-38E0B58CE458}"/>
  </w:font>
  <w:font w:name="Georgia">
    <w:panose1 w:val="02040502050405020303"/>
    <w:charset w:val="00"/>
    <w:family w:val="roman"/>
    <w:pitch w:val="variable"/>
    <w:sig w:usb0="00000287" w:usb1="00000000" w:usb2="00000000" w:usb3="00000000" w:csb0="0000009F" w:csb1="00000000"/>
    <w:embedRegular r:id="rId4" w:fontKey="{CA1B8D1D-E6BF-451A-B83C-38810F574494}"/>
    <w:embedItalic r:id="rId5" w:fontKey="{FB920E4B-2046-4528-AE75-ECED031B7C18}"/>
  </w:font>
  <w:font w:name="Comic Sans MS">
    <w:panose1 w:val="030F0702030302020204"/>
    <w:charset w:val="00"/>
    <w:family w:val="script"/>
    <w:pitch w:val="variable"/>
    <w:sig w:usb0="00000287" w:usb1="00000013" w:usb2="00000000" w:usb3="00000000" w:csb0="0000009F" w:csb1="00000000"/>
    <w:embedRegular r:id="rId6" w:fontKey="{966226A8-54C6-4A76-9B69-2BDDA48E8E1E}"/>
  </w:font>
  <w:font w:name="Calibri">
    <w:panose1 w:val="020F0502020204030204"/>
    <w:charset w:val="00"/>
    <w:family w:val="swiss"/>
    <w:pitch w:val="variable"/>
    <w:sig w:usb0="E4002EFF" w:usb1="C000247B" w:usb2="00000009" w:usb3="00000000" w:csb0="000001FF" w:csb1="00000000"/>
    <w:embedRegular r:id="rId7" w:fontKey="{0EE0F831-BD89-488F-A4B0-6D3EE59B32F5}"/>
    <w:embedBold r:id="rId8" w:fontKey="{8EF33874-A55E-434F-83BA-5B203EAC5B5B}"/>
    <w:embedItalic r:id="rId9" w:fontKey="{03E0E257-3C10-40A5-9B57-EACA0BB74ED4}"/>
  </w:font>
  <w:font w:name="ErasITC-Bold-Identity-H">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embedRegular r:id="rId10" w:fontKey="{B3F028B9-F426-4477-96CE-F63E494BF63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359" w14:textId="09E0F450" w:rsidR="005F4889" w:rsidRDefault="005F4889">
    <w:pPr>
      <w:pBdr>
        <w:top w:val="nil"/>
        <w:left w:val="nil"/>
        <w:bottom w:val="nil"/>
        <w:right w:val="nil"/>
        <w:between w:val="nil"/>
      </w:pBdr>
      <w:tabs>
        <w:tab w:val="center" w:pos="4680"/>
        <w:tab w:val="right" w:pos="9360"/>
        <w:tab w:val="left" w:pos="360"/>
        <w:tab w:val="right" w:pos="11160"/>
      </w:tabs>
      <w:ind w:firstLine="360"/>
      <w:rPr>
        <w:rFonts w:ascii="Calibri" w:eastAsia="Calibri" w:hAnsi="Calibri" w:cs="Calibri"/>
        <w:color w:val="000000"/>
        <w:sz w:val="20"/>
        <w:szCs w:val="20"/>
      </w:rPr>
    </w:pPr>
    <w:r>
      <w:rPr>
        <w:rFonts w:ascii="Calibri" w:eastAsia="Calibri" w:hAnsi="Calibri" w:cs="Calibri"/>
        <w:color w:val="666666"/>
        <w:sz w:val="20"/>
        <w:szCs w:val="20"/>
      </w:rPr>
      <w:t>2-JAN-25</w:t>
    </w:r>
    <w:r>
      <w:rPr>
        <w:rFonts w:ascii="Calibri" w:eastAsia="Calibri" w:hAnsi="Calibri" w:cs="Calibri"/>
        <w:color w:val="000000"/>
        <w:sz w:val="20"/>
        <w:szCs w:val="20"/>
      </w:rPr>
      <w:tab/>
    </w:r>
    <w:r>
      <w:rPr>
        <w:rFonts w:ascii="Calibri" w:eastAsia="Calibri" w:hAnsi="Calibri" w:cs="Calibri"/>
        <w:color w:val="000000"/>
        <w:sz w:val="20"/>
        <w:szCs w:val="20"/>
      </w:rPr>
      <w:tab/>
    </w:r>
    <w:r>
      <w:rPr>
        <w:rFonts w:ascii="Calibri" w:eastAsia="Calibri" w:hAnsi="Calibri" w:cs="Calibri"/>
        <w:color w:val="000000"/>
        <w:sz w:val="20"/>
        <w:szCs w:val="20"/>
      </w:rPr>
      <w:tab/>
      <w:t xml:space="preserve">Page </w:t>
    </w:r>
    <w:r>
      <w:rPr>
        <w:rFonts w:ascii="Calibri" w:eastAsia="Calibri" w:hAnsi="Calibri" w:cs="Calibri"/>
        <w:color w:val="000000"/>
        <w:sz w:val="20"/>
        <w:szCs w:val="20"/>
      </w:rPr>
      <w:fldChar w:fldCharType="begin"/>
    </w:r>
    <w:r>
      <w:rPr>
        <w:rFonts w:ascii="Calibri" w:eastAsia="Calibri" w:hAnsi="Calibri" w:cs="Calibri"/>
        <w:color w:val="000000"/>
        <w:sz w:val="20"/>
        <w:szCs w:val="20"/>
      </w:rPr>
      <w:instrText>PAGE</w:instrText>
    </w:r>
    <w:r>
      <w:rPr>
        <w:rFonts w:ascii="Calibri" w:eastAsia="Calibri" w:hAnsi="Calibri" w:cs="Calibri"/>
        <w:color w:val="000000"/>
        <w:sz w:val="20"/>
        <w:szCs w:val="20"/>
      </w:rPr>
      <w:fldChar w:fldCharType="separate"/>
    </w:r>
    <w:r>
      <w:rPr>
        <w:rFonts w:ascii="Calibri" w:eastAsia="Calibri" w:hAnsi="Calibri" w:cs="Calibri"/>
        <w:noProof/>
        <w:color w:val="000000"/>
        <w:sz w:val="20"/>
        <w:szCs w:val="20"/>
      </w:rPr>
      <w:t>2</w:t>
    </w:r>
    <w:r>
      <w:rPr>
        <w:rFonts w:ascii="Calibri" w:eastAsia="Calibri" w:hAnsi="Calibri" w:cs="Calibri"/>
        <w:color w:val="000000"/>
        <w:sz w:val="20"/>
        <w:szCs w:val="20"/>
      </w:rPr>
      <w:fldChar w:fldCharType="end"/>
    </w:r>
    <w:r>
      <w:rPr>
        <w:rFonts w:ascii="Calibri" w:eastAsia="Calibri" w:hAnsi="Calibri" w:cs="Calibri"/>
        <w:color w:val="000000"/>
        <w:sz w:val="20"/>
        <w:szCs w:val="20"/>
      </w:rPr>
      <w:t xml:space="preserve"> of </w:t>
    </w:r>
    <w:r>
      <w:rPr>
        <w:rFonts w:ascii="Calibri" w:eastAsia="Calibri" w:hAnsi="Calibri" w:cs="Calibri"/>
        <w:color w:val="000000"/>
        <w:sz w:val="20"/>
        <w:szCs w:val="20"/>
      </w:rPr>
      <w:fldChar w:fldCharType="begin"/>
    </w:r>
    <w:r>
      <w:rPr>
        <w:rFonts w:ascii="Calibri" w:eastAsia="Calibri" w:hAnsi="Calibri" w:cs="Calibri"/>
        <w:color w:val="000000"/>
        <w:sz w:val="20"/>
        <w:szCs w:val="20"/>
      </w:rPr>
      <w:instrText>NUMPAGES</w:instrText>
    </w:r>
    <w:r>
      <w:rPr>
        <w:rFonts w:ascii="Calibri" w:eastAsia="Calibri" w:hAnsi="Calibri" w:cs="Calibri"/>
        <w:color w:val="000000"/>
        <w:sz w:val="20"/>
        <w:szCs w:val="20"/>
      </w:rPr>
      <w:fldChar w:fldCharType="separate"/>
    </w:r>
    <w:r>
      <w:rPr>
        <w:rFonts w:ascii="Calibri" w:eastAsia="Calibri" w:hAnsi="Calibri" w:cs="Calibri"/>
        <w:noProof/>
        <w:color w:val="000000"/>
        <w:sz w:val="20"/>
        <w:szCs w:val="20"/>
      </w:rPr>
      <w:t>3</w:t>
    </w:r>
    <w:r>
      <w:rPr>
        <w:rFonts w:ascii="Calibri" w:eastAsia="Calibri" w:hAnsi="Calibri" w:cs="Calibri"/>
        <w:color w:val="000000"/>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35A" w14:textId="06C362E1" w:rsidR="005F4889" w:rsidRDefault="005F4889">
    <w:pPr>
      <w:pBdr>
        <w:top w:val="nil"/>
        <w:left w:val="nil"/>
        <w:bottom w:val="nil"/>
        <w:right w:val="nil"/>
        <w:between w:val="nil"/>
      </w:pBdr>
      <w:tabs>
        <w:tab w:val="center" w:pos="4680"/>
        <w:tab w:val="right" w:pos="9360"/>
        <w:tab w:val="left" w:pos="360"/>
        <w:tab w:val="right" w:pos="11160"/>
      </w:tabs>
      <w:rPr>
        <w:color w:val="000000"/>
      </w:rPr>
    </w:pPr>
    <w:r>
      <w:rPr>
        <w:rFonts w:ascii="Calibri" w:eastAsia="Calibri" w:hAnsi="Calibri" w:cs="Calibri"/>
        <w:color w:val="000000"/>
        <w:sz w:val="20"/>
        <w:szCs w:val="20"/>
      </w:rPr>
      <w:tab/>
    </w:r>
    <w:r>
      <w:rPr>
        <w:rFonts w:ascii="Calibri" w:eastAsia="Calibri" w:hAnsi="Calibri" w:cs="Calibri"/>
        <w:color w:val="666666"/>
        <w:sz w:val="20"/>
        <w:szCs w:val="20"/>
      </w:rPr>
      <w:t>2-JAN-25</w:t>
    </w:r>
    <w:r>
      <w:rPr>
        <w:rFonts w:ascii="Calibri" w:eastAsia="Calibri" w:hAnsi="Calibri" w:cs="Calibri"/>
        <w:color w:val="000000"/>
        <w:sz w:val="20"/>
        <w:szCs w:val="20"/>
      </w:rPr>
      <w:tab/>
    </w:r>
    <w:r>
      <w:rPr>
        <w:rFonts w:ascii="Calibri" w:eastAsia="Calibri" w:hAnsi="Calibri" w:cs="Calibri"/>
        <w:color w:val="000000"/>
        <w:sz w:val="20"/>
        <w:szCs w:val="20"/>
      </w:rPr>
      <w:tab/>
      <w:t xml:space="preserve">Page </w:t>
    </w:r>
    <w:r>
      <w:rPr>
        <w:rFonts w:ascii="Calibri" w:eastAsia="Calibri" w:hAnsi="Calibri" w:cs="Calibri"/>
        <w:color w:val="000000"/>
        <w:sz w:val="20"/>
        <w:szCs w:val="20"/>
      </w:rPr>
      <w:fldChar w:fldCharType="begin"/>
    </w:r>
    <w:r>
      <w:rPr>
        <w:rFonts w:ascii="Calibri" w:eastAsia="Calibri" w:hAnsi="Calibri" w:cs="Calibri"/>
        <w:color w:val="000000"/>
        <w:sz w:val="20"/>
        <w:szCs w:val="20"/>
      </w:rPr>
      <w:instrText>PAGE</w:instrText>
    </w:r>
    <w:r>
      <w:rPr>
        <w:rFonts w:ascii="Calibri" w:eastAsia="Calibri" w:hAnsi="Calibri" w:cs="Calibri"/>
        <w:color w:val="000000"/>
        <w:sz w:val="20"/>
        <w:szCs w:val="20"/>
      </w:rPr>
      <w:fldChar w:fldCharType="separate"/>
    </w:r>
    <w:r>
      <w:rPr>
        <w:rFonts w:ascii="Calibri" w:eastAsia="Calibri" w:hAnsi="Calibri" w:cs="Calibri"/>
        <w:noProof/>
        <w:color w:val="000000"/>
        <w:sz w:val="20"/>
        <w:szCs w:val="20"/>
      </w:rPr>
      <w:t>1</w:t>
    </w:r>
    <w:r>
      <w:rPr>
        <w:rFonts w:ascii="Calibri" w:eastAsia="Calibri" w:hAnsi="Calibri" w:cs="Calibri"/>
        <w:color w:val="000000"/>
        <w:sz w:val="20"/>
        <w:szCs w:val="20"/>
      </w:rPr>
      <w:fldChar w:fldCharType="end"/>
    </w:r>
    <w:r>
      <w:rPr>
        <w:rFonts w:ascii="Calibri" w:eastAsia="Calibri" w:hAnsi="Calibri" w:cs="Calibri"/>
        <w:color w:val="000000"/>
        <w:sz w:val="20"/>
        <w:szCs w:val="20"/>
      </w:rPr>
      <w:t xml:space="preserve"> of </w:t>
    </w:r>
    <w:r>
      <w:rPr>
        <w:rFonts w:ascii="Calibri" w:eastAsia="Calibri" w:hAnsi="Calibri" w:cs="Calibri"/>
        <w:color w:val="000000"/>
        <w:sz w:val="20"/>
        <w:szCs w:val="20"/>
      </w:rPr>
      <w:fldChar w:fldCharType="begin"/>
    </w:r>
    <w:r>
      <w:rPr>
        <w:rFonts w:ascii="Calibri" w:eastAsia="Calibri" w:hAnsi="Calibri" w:cs="Calibri"/>
        <w:color w:val="000000"/>
        <w:sz w:val="20"/>
        <w:szCs w:val="20"/>
      </w:rPr>
      <w:instrText>NUMPAGES</w:instrText>
    </w:r>
    <w:r>
      <w:rPr>
        <w:rFonts w:ascii="Calibri" w:eastAsia="Calibri" w:hAnsi="Calibri" w:cs="Calibri"/>
        <w:color w:val="000000"/>
        <w:sz w:val="20"/>
        <w:szCs w:val="20"/>
      </w:rPr>
      <w:fldChar w:fldCharType="separate"/>
    </w:r>
    <w:r>
      <w:rPr>
        <w:rFonts w:ascii="Calibri" w:eastAsia="Calibri" w:hAnsi="Calibri" w:cs="Calibri"/>
        <w:noProof/>
        <w:color w:val="000000"/>
        <w:sz w:val="20"/>
        <w:szCs w:val="20"/>
      </w:rPr>
      <w:t>2</w:t>
    </w:r>
    <w:r>
      <w:rPr>
        <w:rFonts w:ascii="Calibri" w:eastAsia="Calibri" w:hAnsi="Calibri" w:cs="Calibri"/>
        <w:color w:val="000000"/>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7C63AD" w14:textId="77777777" w:rsidR="008E1524" w:rsidRDefault="008E1524">
      <w:r>
        <w:separator/>
      </w:r>
    </w:p>
  </w:footnote>
  <w:footnote w:type="continuationSeparator" w:id="0">
    <w:p w14:paraId="79DDA08E" w14:textId="77777777" w:rsidR="008E1524" w:rsidRDefault="008E15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355" w14:textId="77777777" w:rsidR="005F4889" w:rsidRDefault="005F4889">
    <w:pPr>
      <w:widowControl/>
      <w:jc w:val="center"/>
      <w:rPr>
        <w:rFonts w:ascii="ErasITC-Bold-Identity-H" w:eastAsia="ErasITC-Bold-Identity-H" w:hAnsi="ErasITC-Bold-Identity-H" w:cs="ErasITC-Bold-Identity-H"/>
        <w:b/>
        <w:sz w:val="25"/>
        <w:szCs w:val="25"/>
      </w:rPr>
    </w:pPr>
  </w:p>
  <w:p w14:paraId="00000356" w14:textId="75C27060" w:rsidR="005F4889" w:rsidRDefault="005F4889">
    <w:pPr>
      <w:pStyle w:val="Heading4"/>
      <w:spacing w:before="320" w:after="60"/>
      <w:ind w:right="29"/>
      <w:jc w:val="center"/>
      <w:rPr>
        <w:rFonts w:ascii="Calibri" w:eastAsia="Calibri" w:hAnsi="Calibri" w:cs="Calibri"/>
      </w:rPr>
    </w:pPr>
    <w:r>
      <w:rPr>
        <w:rFonts w:ascii="Calibri" w:eastAsia="Calibri" w:hAnsi="Calibri" w:cs="Calibri"/>
        <w:sz w:val="28"/>
        <w:szCs w:val="28"/>
      </w:rPr>
      <w:t>2025 Niagara Silver Championships</w:t>
    </w:r>
    <w:r>
      <w:rPr>
        <w:noProof/>
      </w:rPr>
      <w:drawing>
        <wp:anchor distT="0" distB="0" distL="114300" distR="114300" simplePos="0" relativeHeight="251658240" behindDoc="0" locked="0" layoutInCell="1" hidden="0" allowOverlap="1" wp14:anchorId="09F0FEA3" wp14:editId="7D6558FA">
          <wp:simplePos x="0" y="0"/>
          <wp:positionH relativeFrom="column">
            <wp:posOffset>144781</wp:posOffset>
          </wp:positionH>
          <wp:positionV relativeFrom="paragraph">
            <wp:posOffset>126365</wp:posOffset>
          </wp:positionV>
          <wp:extent cx="655320" cy="655320"/>
          <wp:effectExtent l="0" t="0" r="0" b="0"/>
          <wp:wrapNone/>
          <wp:docPr id="118149444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55320" cy="655320"/>
                  </a:xfrm>
                  <a:prstGeom prst="rect">
                    <a:avLst/>
                  </a:prstGeom>
                  <a:ln/>
                </pic:spPr>
              </pic:pic>
            </a:graphicData>
          </a:graphic>
        </wp:anchor>
      </w:drawing>
    </w:r>
  </w:p>
  <w:p w14:paraId="00000357" w14:textId="77777777" w:rsidR="005F4889" w:rsidRDefault="005F4889">
    <w:pPr>
      <w:pStyle w:val="Heading4"/>
      <w:spacing w:before="0" w:after="0"/>
      <w:ind w:right="29"/>
      <w:jc w:val="center"/>
      <w:rPr>
        <w:rFonts w:ascii="Calibri" w:eastAsia="Calibri" w:hAnsi="Calibri" w:cs="Calibri"/>
        <w:b w:val="0"/>
        <w:sz w:val="28"/>
        <w:szCs w:val="28"/>
      </w:rPr>
    </w:pPr>
    <w:r>
      <w:rPr>
        <w:rFonts w:ascii="Calibri" w:eastAsia="Calibri" w:hAnsi="Calibri" w:cs="Calibri"/>
        <w:b w:val="0"/>
      </w:rPr>
      <w:t>February 28-March 2, 2025</w:t>
    </w:r>
  </w:p>
  <w:p w14:paraId="00000358" w14:textId="77777777" w:rsidR="005F4889" w:rsidRDefault="005F488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231ED3"/>
    <w:multiLevelType w:val="multilevel"/>
    <w:tmpl w:val="676E3ED0"/>
    <w:lvl w:ilvl="0">
      <w:start w:val="1"/>
      <w:numFmt w:val="bullet"/>
      <w:lvlText w:val="●"/>
      <w:lvlJc w:val="left"/>
      <w:pPr>
        <w:ind w:left="792" w:hanging="360"/>
      </w:pPr>
      <w:rPr>
        <w:rFonts w:ascii="Noto Sans Symbols" w:eastAsia="Noto Sans Symbols" w:hAnsi="Noto Sans Symbols" w:cs="Noto Sans Symbols"/>
      </w:rPr>
    </w:lvl>
    <w:lvl w:ilvl="1">
      <w:start w:val="1"/>
      <w:numFmt w:val="bullet"/>
      <w:lvlText w:val="o"/>
      <w:lvlJc w:val="left"/>
      <w:pPr>
        <w:ind w:left="1512" w:hanging="360"/>
      </w:pPr>
      <w:rPr>
        <w:rFonts w:ascii="Courier New" w:eastAsia="Courier New" w:hAnsi="Courier New" w:cs="Courier New"/>
      </w:rPr>
    </w:lvl>
    <w:lvl w:ilvl="2">
      <w:start w:val="1"/>
      <w:numFmt w:val="bullet"/>
      <w:lvlText w:val="▪"/>
      <w:lvlJc w:val="left"/>
      <w:pPr>
        <w:ind w:left="2232" w:hanging="360"/>
      </w:pPr>
      <w:rPr>
        <w:rFonts w:ascii="Noto Sans Symbols" w:eastAsia="Noto Sans Symbols" w:hAnsi="Noto Sans Symbols" w:cs="Noto Sans Symbols"/>
      </w:rPr>
    </w:lvl>
    <w:lvl w:ilvl="3">
      <w:start w:val="1"/>
      <w:numFmt w:val="bullet"/>
      <w:lvlText w:val="●"/>
      <w:lvlJc w:val="left"/>
      <w:pPr>
        <w:ind w:left="2952" w:hanging="360"/>
      </w:pPr>
      <w:rPr>
        <w:rFonts w:ascii="Noto Sans Symbols" w:eastAsia="Noto Sans Symbols" w:hAnsi="Noto Sans Symbols" w:cs="Noto Sans Symbols"/>
      </w:rPr>
    </w:lvl>
    <w:lvl w:ilvl="4">
      <w:start w:val="1"/>
      <w:numFmt w:val="bullet"/>
      <w:lvlText w:val="o"/>
      <w:lvlJc w:val="left"/>
      <w:pPr>
        <w:ind w:left="3672" w:hanging="360"/>
      </w:pPr>
      <w:rPr>
        <w:rFonts w:ascii="Courier New" w:eastAsia="Courier New" w:hAnsi="Courier New" w:cs="Courier New"/>
      </w:rPr>
    </w:lvl>
    <w:lvl w:ilvl="5">
      <w:start w:val="1"/>
      <w:numFmt w:val="bullet"/>
      <w:lvlText w:val="▪"/>
      <w:lvlJc w:val="left"/>
      <w:pPr>
        <w:ind w:left="4392" w:hanging="360"/>
      </w:pPr>
      <w:rPr>
        <w:rFonts w:ascii="Noto Sans Symbols" w:eastAsia="Noto Sans Symbols" w:hAnsi="Noto Sans Symbols" w:cs="Noto Sans Symbols"/>
      </w:rPr>
    </w:lvl>
    <w:lvl w:ilvl="6">
      <w:start w:val="1"/>
      <w:numFmt w:val="bullet"/>
      <w:lvlText w:val="●"/>
      <w:lvlJc w:val="left"/>
      <w:pPr>
        <w:ind w:left="5112" w:hanging="360"/>
      </w:pPr>
      <w:rPr>
        <w:rFonts w:ascii="Noto Sans Symbols" w:eastAsia="Noto Sans Symbols" w:hAnsi="Noto Sans Symbols" w:cs="Noto Sans Symbols"/>
      </w:rPr>
    </w:lvl>
    <w:lvl w:ilvl="7">
      <w:start w:val="1"/>
      <w:numFmt w:val="bullet"/>
      <w:lvlText w:val="o"/>
      <w:lvlJc w:val="left"/>
      <w:pPr>
        <w:ind w:left="5832" w:hanging="360"/>
      </w:pPr>
      <w:rPr>
        <w:rFonts w:ascii="Courier New" w:eastAsia="Courier New" w:hAnsi="Courier New" w:cs="Courier New"/>
      </w:rPr>
    </w:lvl>
    <w:lvl w:ilvl="8">
      <w:start w:val="1"/>
      <w:numFmt w:val="bullet"/>
      <w:lvlText w:val="▪"/>
      <w:lvlJc w:val="left"/>
      <w:pPr>
        <w:ind w:left="6552" w:hanging="360"/>
      </w:pPr>
      <w:rPr>
        <w:rFonts w:ascii="Noto Sans Symbols" w:eastAsia="Noto Sans Symbols" w:hAnsi="Noto Sans Symbols" w:cs="Noto Sans Symbols"/>
      </w:rPr>
    </w:lvl>
  </w:abstractNum>
  <w:abstractNum w:abstractNumId="1" w15:restartNumberingAfterBreak="0">
    <w:nsid w:val="171A7915"/>
    <w:multiLevelType w:val="multilevel"/>
    <w:tmpl w:val="F0F0C096"/>
    <w:lvl w:ilvl="0">
      <w:start w:val="11"/>
      <w:numFmt w:val="decimal"/>
      <w:lvlText w:val="%1"/>
      <w:lvlJc w:val="left"/>
      <w:pPr>
        <w:ind w:left="504" w:hanging="504"/>
      </w:pPr>
      <w:rPr>
        <w:rFonts w:hint="default"/>
      </w:rPr>
    </w:lvl>
    <w:lvl w:ilvl="1">
      <w:start w:val="12"/>
      <w:numFmt w:val="decimal"/>
      <w:lvlText w:val="%1-%2"/>
      <w:lvlJc w:val="left"/>
      <w:pPr>
        <w:ind w:left="863" w:hanging="504"/>
      </w:pPr>
      <w:rPr>
        <w:rFonts w:hint="default"/>
      </w:rPr>
    </w:lvl>
    <w:lvl w:ilvl="2">
      <w:start w:val="1"/>
      <w:numFmt w:val="decimal"/>
      <w:lvlText w:val="%1-%2.%3"/>
      <w:lvlJc w:val="left"/>
      <w:pPr>
        <w:ind w:left="1438" w:hanging="720"/>
      </w:pPr>
      <w:rPr>
        <w:rFonts w:hint="default"/>
      </w:rPr>
    </w:lvl>
    <w:lvl w:ilvl="3">
      <w:start w:val="1"/>
      <w:numFmt w:val="decimal"/>
      <w:lvlText w:val="%1-%2.%3.%4"/>
      <w:lvlJc w:val="left"/>
      <w:pPr>
        <w:ind w:left="1797" w:hanging="720"/>
      </w:pPr>
      <w:rPr>
        <w:rFonts w:hint="default"/>
      </w:rPr>
    </w:lvl>
    <w:lvl w:ilvl="4">
      <w:start w:val="1"/>
      <w:numFmt w:val="decimal"/>
      <w:lvlText w:val="%1-%2.%3.%4.%5"/>
      <w:lvlJc w:val="left"/>
      <w:pPr>
        <w:ind w:left="2516" w:hanging="1080"/>
      </w:pPr>
      <w:rPr>
        <w:rFonts w:hint="default"/>
      </w:rPr>
    </w:lvl>
    <w:lvl w:ilvl="5">
      <w:start w:val="1"/>
      <w:numFmt w:val="decimal"/>
      <w:lvlText w:val="%1-%2.%3.%4.%5.%6"/>
      <w:lvlJc w:val="left"/>
      <w:pPr>
        <w:ind w:left="2875" w:hanging="1080"/>
      </w:pPr>
      <w:rPr>
        <w:rFonts w:hint="default"/>
      </w:rPr>
    </w:lvl>
    <w:lvl w:ilvl="6">
      <w:start w:val="1"/>
      <w:numFmt w:val="decimal"/>
      <w:lvlText w:val="%1-%2.%3.%4.%5.%6.%7"/>
      <w:lvlJc w:val="left"/>
      <w:pPr>
        <w:ind w:left="3594" w:hanging="1440"/>
      </w:pPr>
      <w:rPr>
        <w:rFonts w:hint="default"/>
      </w:rPr>
    </w:lvl>
    <w:lvl w:ilvl="7">
      <w:start w:val="1"/>
      <w:numFmt w:val="decimal"/>
      <w:lvlText w:val="%1-%2.%3.%4.%5.%6.%7.%8"/>
      <w:lvlJc w:val="left"/>
      <w:pPr>
        <w:ind w:left="3953" w:hanging="1440"/>
      </w:pPr>
      <w:rPr>
        <w:rFonts w:hint="default"/>
      </w:rPr>
    </w:lvl>
    <w:lvl w:ilvl="8">
      <w:start w:val="1"/>
      <w:numFmt w:val="decimal"/>
      <w:lvlText w:val="%1-%2.%3.%4.%5.%6.%7.%8.%9"/>
      <w:lvlJc w:val="left"/>
      <w:pPr>
        <w:ind w:left="4672" w:hanging="1800"/>
      </w:pPr>
      <w:rPr>
        <w:rFonts w:hint="default"/>
      </w:rPr>
    </w:lvl>
  </w:abstractNum>
  <w:abstractNum w:abstractNumId="2" w15:restartNumberingAfterBreak="0">
    <w:nsid w:val="2B45301E"/>
    <w:multiLevelType w:val="hybridMultilevel"/>
    <w:tmpl w:val="5590EF72"/>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 w15:restartNumberingAfterBreak="0">
    <w:nsid w:val="3DB7522A"/>
    <w:multiLevelType w:val="multilevel"/>
    <w:tmpl w:val="C4B049EC"/>
    <w:lvl w:ilvl="0">
      <w:start w:val="1"/>
      <w:numFmt w:val="decimal"/>
      <w:pStyle w:val="BFBullet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404C5769"/>
    <w:multiLevelType w:val="multilevel"/>
    <w:tmpl w:val="4F362B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4BA67C5"/>
    <w:multiLevelType w:val="multilevel"/>
    <w:tmpl w:val="8CDEB8F4"/>
    <w:lvl w:ilvl="0">
      <w:start w:val="1"/>
      <w:numFmt w:val="decimal"/>
      <w:lvlText w:val="%1."/>
      <w:lvlJc w:val="left"/>
      <w:pPr>
        <w:ind w:left="359" w:hanging="287"/>
      </w:pPr>
      <w:rPr>
        <w:sz w:val="20"/>
        <w:szCs w:val="20"/>
      </w:rPr>
    </w:lvl>
    <w:lvl w:ilvl="1">
      <w:numFmt w:val="bullet"/>
      <w:lvlText w:val="•"/>
      <w:lvlJc w:val="left"/>
      <w:pPr>
        <w:ind w:left="1276" w:hanging="360"/>
      </w:pPr>
    </w:lvl>
    <w:lvl w:ilvl="2">
      <w:numFmt w:val="bullet"/>
      <w:lvlText w:val="•"/>
      <w:lvlJc w:val="left"/>
      <w:pPr>
        <w:ind w:left="2193" w:hanging="360"/>
      </w:pPr>
    </w:lvl>
    <w:lvl w:ilvl="3">
      <w:numFmt w:val="bullet"/>
      <w:lvlText w:val="•"/>
      <w:lvlJc w:val="left"/>
      <w:pPr>
        <w:ind w:left="3109" w:hanging="360"/>
      </w:pPr>
    </w:lvl>
    <w:lvl w:ilvl="4">
      <w:numFmt w:val="bullet"/>
      <w:lvlText w:val="•"/>
      <w:lvlJc w:val="left"/>
      <w:pPr>
        <w:ind w:left="4026" w:hanging="360"/>
      </w:pPr>
    </w:lvl>
    <w:lvl w:ilvl="5">
      <w:numFmt w:val="bullet"/>
      <w:lvlText w:val="•"/>
      <w:lvlJc w:val="left"/>
      <w:pPr>
        <w:ind w:left="4943" w:hanging="360"/>
      </w:pPr>
    </w:lvl>
    <w:lvl w:ilvl="6">
      <w:numFmt w:val="bullet"/>
      <w:lvlText w:val="•"/>
      <w:lvlJc w:val="left"/>
      <w:pPr>
        <w:ind w:left="5859" w:hanging="360"/>
      </w:pPr>
    </w:lvl>
    <w:lvl w:ilvl="7">
      <w:numFmt w:val="bullet"/>
      <w:lvlText w:val="•"/>
      <w:lvlJc w:val="left"/>
      <w:pPr>
        <w:ind w:left="6776" w:hanging="360"/>
      </w:pPr>
    </w:lvl>
    <w:lvl w:ilvl="8">
      <w:numFmt w:val="bullet"/>
      <w:lvlText w:val="•"/>
      <w:lvlJc w:val="left"/>
      <w:pPr>
        <w:ind w:left="7692" w:hanging="360"/>
      </w:pPr>
    </w:lvl>
  </w:abstractNum>
  <w:abstractNum w:abstractNumId="6" w15:restartNumberingAfterBreak="0">
    <w:nsid w:val="452D1FB8"/>
    <w:multiLevelType w:val="multilevel"/>
    <w:tmpl w:val="14C8AC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5921195B"/>
    <w:multiLevelType w:val="multilevel"/>
    <w:tmpl w:val="C8C6EB22"/>
    <w:lvl w:ilvl="0">
      <w:start w:val="1"/>
      <w:numFmt w:val="decimal"/>
      <w:lvlText w:val="%1."/>
      <w:lvlJc w:val="left"/>
      <w:pPr>
        <w:ind w:left="359" w:hanging="287"/>
      </w:pPr>
      <w:rPr>
        <w:sz w:val="20"/>
        <w:szCs w:val="20"/>
      </w:rPr>
    </w:lvl>
    <w:lvl w:ilvl="1">
      <w:numFmt w:val="bullet"/>
      <w:lvlText w:val="•"/>
      <w:lvlJc w:val="left"/>
      <w:pPr>
        <w:ind w:left="1276" w:hanging="360"/>
      </w:pPr>
    </w:lvl>
    <w:lvl w:ilvl="2">
      <w:numFmt w:val="bullet"/>
      <w:lvlText w:val="•"/>
      <w:lvlJc w:val="left"/>
      <w:pPr>
        <w:ind w:left="2193" w:hanging="360"/>
      </w:pPr>
    </w:lvl>
    <w:lvl w:ilvl="3">
      <w:numFmt w:val="bullet"/>
      <w:lvlText w:val="•"/>
      <w:lvlJc w:val="left"/>
      <w:pPr>
        <w:ind w:left="3109" w:hanging="360"/>
      </w:pPr>
    </w:lvl>
    <w:lvl w:ilvl="4">
      <w:numFmt w:val="bullet"/>
      <w:lvlText w:val="•"/>
      <w:lvlJc w:val="left"/>
      <w:pPr>
        <w:ind w:left="4026" w:hanging="360"/>
      </w:pPr>
    </w:lvl>
    <w:lvl w:ilvl="5">
      <w:numFmt w:val="bullet"/>
      <w:lvlText w:val="•"/>
      <w:lvlJc w:val="left"/>
      <w:pPr>
        <w:ind w:left="4943" w:hanging="360"/>
      </w:pPr>
    </w:lvl>
    <w:lvl w:ilvl="6">
      <w:numFmt w:val="bullet"/>
      <w:lvlText w:val="•"/>
      <w:lvlJc w:val="left"/>
      <w:pPr>
        <w:ind w:left="5859" w:hanging="360"/>
      </w:pPr>
    </w:lvl>
    <w:lvl w:ilvl="7">
      <w:numFmt w:val="bullet"/>
      <w:lvlText w:val="•"/>
      <w:lvlJc w:val="left"/>
      <w:pPr>
        <w:ind w:left="6776" w:hanging="360"/>
      </w:pPr>
    </w:lvl>
    <w:lvl w:ilvl="8">
      <w:numFmt w:val="bullet"/>
      <w:lvlText w:val="•"/>
      <w:lvlJc w:val="left"/>
      <w:pPr>
        <w:ind w:left="7692" w:hanging="360"/>
      </w:pPr>
    </w:lvl>
  </w:abstractNum>
  <w:abstractNum w:abstractNumId="8" w15:restartNumberingAfterBreak="0">
    <w:nsid w:val="5DA95409"/>
    <w:multiLevelType w:val="multilevel"/>
    <w:tmpl w:val="5986EF10"/>
    <w:lvl w:ilvl="0">
      <w:start w:val="1"/>
      <w:numFmt w:val="bullet"/>
      <w:lvlText w:val="●"/>
      <w:lvlJc w:val="left"/>
      <w:pPr>
        <w:ind w:left="646" w:hanging="287"/>
      </w:pPr>
      <w:rPr>
        <w:rFonts w:ascii="Noto Sans Symbols" w:eastAsia="Noto Sans Symbols" w:hAnsi="Noto Sans Symbols" w:cs="Noto Sans Symbols"/>
        <w:sz w:val="20"/>
        <w:szCs w:val="20"/>
      </w:rPr>
    </w:lvl>
    <w:lvl w:ilvl="1">
      <w:numFmt w:val="bullet"/>
      <w:lvlText w:val="•"/>
      <w:lvlJc w:val="left"/>
      <w:pPr>
        <w:ind w:left="1563" w:hanging="360"/>
      </w:pPr>
    </w:lvl>
    <w:lvl w:ilvl="2">
      <w:numFmt w:val="bullet"/>
      <w:lvlText w:val="•"/>
      <w:lvlJc w:val="left"/>
      <w:pPr>
        <w:ind w:left="2480" w:hanging="360"/>
      </w:pPr>
    </w:lvl>
    <w:lvl w:ilvl="3">
      <w:numFmt w:val="bullet"/>
      <w:lvlText w:val="•"/>
      <w:lvlJc w:val="left"/>
      <w:pPr>
        <w:ind w:left="3396" w:hanging="360"/>
      </w:pPr>
    </w:lvl>
    <w:lvl w:ilvl="4">
      <w:numFmt w:val="bullet"/>
      <w:lvlText w:val="•"/>
      <w:lvlJc w:val="left"/>
      <w:pPr>
        <w:ind w:left="4313" w:hanging="360"/>
      </w:pPr>
    </w:lvl>
    <w:lvl w:ilvl="5">
      <w:numFmt w:val="bullet"/>
      <w:lvlText w:val="•"/>
      <w:lvlJc w:val="left"/>
      <w:pPr>
        <w:ind w:left="5230" w:hanging="360"/>
      </w:pPr>
    </w:lvl>
    <w:lvl w:ilvl="6">
      <w:numFmt w:val="bullet"/>
      <w:lvlText w:val="•"/>
      <w:lvlJc w:val="left"/>
      <w:pPr>
        <w:ind w:left="6146" w:hanging="360"/>
      </w:pPr>
    </w:lvl>
    <w:lvl w:ilvl="7">
      <w:numFmt w:val="bullet"/>
      <w:lvlText w:val="•"/>
      <w:lvlJc w:val="left"/>
      <w:pPr>
        <w:ind w:left="7063" w:hanging="360"/>
      </w:pPr>
    </w:lvl>
    <w:lvl w:ilvl="8">
      <w:numFmt w:val="bullet"/>
      <w:lvlText w:val="•"/>
      <w:lvlJc w:val="left"/>
      <w:pPr>
        <w:ind w:left="7979" w:hanging="360"/>
      </w:pPr>
    </w:lvl>
  </w:abstractNum>
  <w:abstractNum w:abstractNumId="9" w15:restartNumberingAfterBreak="0">
    <w:nsid w:val="5F1F7228"/>
    <w:multiLevelType w:val="multilevel"/>
    <w:tmpl w:val="93280B16"/>
    <w:lvl w:ilvl="0">
      <w:numFmt w:val="bullet"/>
      <w:lvlText w:val="●"/>
      <w:lvlJc w:val="left"/>
      <w:pPr>
        <w:ind w:left="359" w:hanging="287"/>
      </w:pPr>
      <w:rPr>
        <w:rFonts w:ascii="Noto Sans Symbols" w:eastAsia="Noto Sans Symbols" w:hAnsi="Noto Sans Symbols" w:cs="Noto Sans Symbols"/>
        <w:strike w:val="0"/>
        <w:sz w:val="20"/>
        <w:szCs w:val="20"/>
      </w:rPr>
    </w:lvl>
    <w:lvl w:ilvl="1">
      <w:numFmt w:val="bullet"/>
      <w:lvlText w:val="•"/>
      <w:lvlJc w:val="left"/>
      <w:pPr>
        <w:ind w:left="1276" w:hanging="360"/>
      </w:pPr>
    </w:lvl>
    <w:lvl w:ilvl="2">
      <w:numFmt w:val="bullet"/>
      <w:lvlText w:val="•"/>
      <w:lvlJc w:val="left"/>
      <w:pPr>
        <w:ind w:left="2193" w:hanging="360"/>
      </w:pPr>
    </w:lvl>
    <w:lvl w:ilvl="3">
      <w:numFmt w:val="bullet"/>
      <w:lvlText w:val="•"/>
      <w:lvlJc w:val="left"/>
      <w:pPr>
        <w:ind w:left="3109" w:hanging="360"/>
      </w:pPr>
    </w:lvl>
    <w:lvl w:ilvl="4">
      <w:numFmt w:val="bullet"/>
      <w:lvlText w:val="•"/>
      <w:lvlJc w:val="left"/>
      <w:pPr>
        <w:ind w:left="4026" w:hanging="360"/>
      </w:pPr>
    </w:lvl>
    <w:lvl w:ilvl="5">
      <w:numFmt w:val="bullet"/>
      <w:lvlText w:val="•"/>
      <w:lvlJc w:val="left"/>
      <w:pPr>
        <w:ind w:left="4943" w:hanging="360"/>
      </w:pPr>
    </w:lvl>
    <w:lvl w:ilvl="6">
      <w:numFmt w:val="bullet"/>
      <w:lvlText w:val="•"/>
      <w:lvlJc w:val="left"/>
      <w:pPr>
        <w:ind w:left="5859" w:hanging="360"/>
      </w:pPr>
    </w:lvl>
    <w:lvl w:ilvl="7">
      <w:numFmt w:val="bullet"/>
      <w:lvlText w:val="•"/>
      <w:lvlJc w:val="left"/>
      <w:pPr>
        <w:ind w:left="6776" w:hanging="360"/>
      </w:pPr>
    </w:lvl>
    <w:lvl w:ilvl="8">
      <w:numFmt w:val="bullet"/>
      <w:lvlText w:val="•"/>
      <w:lvlJc w:val="left"/>
      <w:pPr>
        <w:ind w:left="7692" w:hanging="360"/>
      </w:pPr>
    </w:lvl>
  </w:abstractNum>
  <w:abstractNum w:abstractNumId="10" w15:restartNumberingAfterBreak="0">
    <w:nsid w:val="6365685E"/>
    <w:multiLevelType w:val="multilevel"/>
    <w:tmpl w:val="79F4F9D4"/>
    <w:lvl w:ilvl="0">
      <w:start w:val="40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697E49B2"/>
    <w:multiLevelType w:val="multilevel"/>
    <w:tmpl w:val="E84EBCAE"/>
    <w:lvl w:ilvl="0">
      <w:start w:val="1"/>
      <w:numFmt w:val="bullet"/>
      <w:lvlText w:val="●"/>
      <w:lvlJc w:val="left"/>
      <w:pPr>
        <w:ind w:left="646" w:hanging="287"/>
      </w:pPr>
      <w:rPr>
        <w:rFonts w:ascii="Noto Sans Symbols" w:eastAsia="Noto Sans Symbols" w:hAnsi="Noto Sans Symbols" w:cs="Noto Sans Symbols"/>
        <w:sz w:val="20"/>
        <w:szCs w:val="20"/>
      </w:rPr>
    </w:lvl>
    <w:lvl w:ilvl="1">
      <w:numFmt w:val="bullet"/>
      <w:lvlText w:val="•"/>
      <w:lvlJc w:val="left"/>
      <w:pPr>
        <w:ind w:left="1563" w:hanging="360"/>
      </w:pPr>
    </w:lvl>
    <w:lvl w:ilvl="2">
      <w:numFmt w:val="bullet"/>
      <w:lvlText w:val="•"/>
      <w:lvlJc w:val="left"/>
      <w:pPr>
        <w:ind w:left="2480" w:hanging="360"/>
      </w:pPr>
    </w:lvl>
    <w:lvl w:ilvl="3">
      <w:numFmt w:val="bullet"/>
      <w:lvlText w:val="•"/>
      <w:lvlJc w:val="left"/>
      <w:pPr>
        <w:ind w:left="3396" w:hanging="360"/>
      </w:pPr>
    </w:lvl>
    <w:lvl w:ilvl="4">
      <w:numFmt w:val="bullet"/>
      <w:lvlText w:val="•"/>
      <w:lvlJc w:val="left"/>
      <w:pPr>
        <w:ind w:left="4313" w:hanging="360"/>
      </w:pPr>
    </w:lvl>
    <w:lvl w:ilvl="5">
      <w:numFmt w:val="bullet"/>
      <w:lvlText w:val="•"/>
      <w:lvlJc w:val="left"/>
      <w:pPr>
        <w:ind w:left="5230" w:hanging="360"/>
      </w:pPr>
    </w:lvl>
    <w:lvl w:ilvl="6">
      <w:numFmt w:val="bullet"/>
      <w:lvlText w:val="•"/>
      <w:lvlJc w:val="left"/>
      <w:pPr>
        <w:ind w:left="6146" w:hanging="360"/>
      </w:pPr>
    </w:lvl>
    <w:lvl w:ilvl="7">
      <w:numFmt w:val="bullet"/>
      <w:lvlText w:val="•"/>
      <w:lvlJc w:val="left"/>
      <w:pPr>
        <w:ind w:left="7063" w:hanging="360"/>
      </w:pPr>
    </w:lvl>
    <w:lvl w:ilvl="8">
      <w:numFmt w:val="bullet"/>
      <w:lvlText w:val="•"/>
      <w:lvlJc w:val="left"/>
      <w:pPr>
        <w:ind w:left="7979" w:hanging="360"/>
      </w:pPr>
    </w:lvl>
  </w:abstractNum>
  <w:abstractNum w:abstractNumId="12" w15:restartNumberingAfterBreak="0">
    <w:nsid w:val="7A9B702D"/>
    <w:multiLevelType w:val="multilevel"/>
    <w:tmpl w:val="5A6C3BA2"/>
    <w:lvl w:ilvl="0">
      <w:start w:val="400"/>
      <w:numFmt w:val="bullet"/>
      <w:lvlText w:val="●"/>
      <w:lvlJc w:val="left"/>
      <w:pPr>
        <w:ind w:left="360" w:hanging="360"/>
      </w:pPr>
      <w:rPr>
        <w:rFonts w:ascii="Noto Sans Symbols" w:eastAsia="Noto Sans Symbols" w:hAnsi="Noto Sans Symbols" w:cs="Noto Sans Symbols"/>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3" w15:restartNumberingAfterBreak="0">
    <w:nsid w:val="7B5F419E"/>
    <w:multiLevelType w:val="multilevel"/>
    <w:tmpl w:val="FD5C6F30"/>
    <w:lvl w:ilvl="0">
      <w:numFmt w:val="bullet"/>
      <w:lvlText w:val="●"/>
      <w:lvlJc w:val="left"/>
      <w:pPr>
        <w:ind w:left="360" w:hanging="360"/>
      </w:pPr>
      <w:rPr>
        <w:rFonts w:ascii="Noto Sans" w:eastAsia="Noto Sans" w:hAnsi="Noto Sans" w:cs="Noto Sans"/>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16cid:durableId="967316259">
    <w:abstractNumId w:val="9"/>
  </w:num>
  <w:num w:numId="2" w16cid:durableId="1355962931">
    <w:abstractNumId w:val="7"/>
  </w:num>
  <w:num w:numId="3" w16cid:durableId="886719483">
    <w:abstractNumId w:val="11"/>
  </w:num>
  <w:num w:numId="4" w16cid:durableId="67463460">
    <w:abstractNumId w:val="12"/>
  </w:num>
  <w:num w:numId="5" w16cid:durableId="1633822048">
    <w:abstractNumId w:val="8"/>
  </w:num>
  <w:num w:numId="6" w16cid:durableId="1995798111">
    <w:abstractNumId w:val="0"/>
  </w:num>
  <w:num w:numId="7" w16cid:durableId="1882325887">
    <w:abstractNumId w:val="6"/>
  </w:num>
  <w:num w:numId="8" w16cid:durableId="1884946831">
    <w:abstractNumId w:val="10"/>
  </w:num>
  <w:num w:numId="9" w16cid:durableId="1774321687">
    <w:abstractNumId w:val="4"/>
  </w:num>
  <w:num w:numId="10" w16cid:durableId="871842811">
    <w:abstractNumId w:val="3"/>
  </w:num>
  <w:num w:numId="11" w16cid:durableId="1624380754">
    <w:abstractNumId w:val="2"/>
  </w:num>
  <w:num w:numId="12" w16cid:durableId="76752314">
    <w:abstractNumId w:val="13"/>
  </w:num>
  <w:num w:numId="13" w16cid:durableId="1884974505">
    <w:abstractNumId w:val="5"/>
  </w:num>
  <w:num w:numId="14" w16cid:durableId="14666968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3BA1"/>
    <w:rsid w:val="00002298"/>
    <w:rsid w:val="000219B7"/>
    <w:rsid w:val="00047036"/>
    <w:rsid w:val="00056EC7"/>
    <w:rsid w:val="000A5A9C"/>
    <w:rsid w:val="000B1DEF"/>
    <w:rsid w:val="000B2CD7"/>
    <w:rsid w:val="00151B51"/>
    <w:rsid w:val="00171116"/>
    <w:rsid w:val="001A11FF"/>
    <w:rsid w:val="001E371C"/>
    <w:rsid w:val="0020440A"/>
    <w:rsid w:val="002B04A9"/>
    <w:rsid w:val="002B6DBC"/>
    <w:rsid w:val="00323FD7"/>
    <w:rsid w:val="00347FB9"/>
    <w:rsid w:val="00354E71"/>
    <w:rsid w:val="00355E31"/>
    <w:rsid w:val="0036790B"/>
    <w:rsid w:val="00367F8B"/>
    <w:rsid w:val="003B4ED7"/>
    <w:rsid w:val="003D5774"/>
    <w:rsid w:val="004356BB"/>
    <w:rsid w:val="00490857"/>
    <w:rsid w:val="0058737B"/>
    <w:rsid w:val="00594653"/>
    <w:rsid w:val="005C6387"/>
    <w:rsid w:val="005F144B"/>
    <w:rsid w:val="005F4889"/>
    <w:rsid w:val="00604CD1"/>
    <w:rsid w:val="006274A4"/>
    <w:rsid w:val="006450CA"/>
    <w:rsid w:val="006A5E80"/>
    <w:rsid w:val="006E3A2B"/>
    <w:rsid w:val="007519FF"/>
    <w:rsid w:val="007643BF"/>
    <w:rsid w:val="007B325A"/>
    <w:rsid w:val="007C2A01"/>
    <w:rsid w:val="007C51FF"/>
    <w:rsid w:val="00832CA9"/>
    <w:rsid w:val="00835C23"/>
    <w:rsid w:val="00845547"/>
    <w:rsid w:val="0084599D"/>
    <w:rsid w:val="008E1524"/>
    <w:rsid w:val="00923528"/>
    <w:rsid w:val="009319F9"/>
    <w:rsid w:val="009C2015"/>
    <w:rsid w:val="00A3256B"/>
    <w:rsid w:val="00A956DF"/>
    <w:rsid w:val="00AB3BA1"/>
    <w:rsid w:val="00B51997"/>
    <w:rsid w:val="00B6051C"/>
    <w:rsid w:val="00B8185D"/>
    <w:rsid w:val="00C340F6"/>
    <w:rsid w:val="00C4119C"/>
    <w:rsid w:val="00C4666A"/>
    <w:rsid w:val="00CA7B33"/>
    <w:rsid w:val="00CB6508"/>
    <w:rsid w:val="00CC47DB"/>
    <w:rsid w:val="00CC6A3E"/>
    <w:rsid w:val="00D05648"/>
    <w:rsid w:val="00D14EB1"/>
    <w:rsid w:val="00D16320"/>
    <w:rsid w:val="00D8068D"/>
    <w:rsid w:val="00DC749D"/>
    <w:rsid w:val="00DD0DE3"/>
    <w:rsid w:val="00DD4725"/>
    <w:rsid w:val="00DF386E"/>
    <w:rsid w:val="00E019F7"/>
    <w:rsid w:val="00E33C92"/>
    <w:rsid w:val="00E612FE"/>
    <w:rsid w:val="00E72DC1"/>
    <w:rsid w:val="00F00567"/>
    <w:rsid w:val="00F031E3"/>
    <w:rsid w:val="00F27C8E"/>
    <w:rsid w:val="00F60473"/>
    <w:rsid w:val="00FC2453"/>
    <w:rsid w:val="00FC308F"/>
    <w:rsid w:val="00FD07D9"/>
    <w:rsid w:val="00FF1E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F48F61"/>
  <w15:docId w15:val="{255E05CA-0571-49C9-A147-E9770B855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ind w:left="316"/>
      <w:outlineLvl w:val="0"/>
    </w:pPr>
    <w:rPr>
      <w:rFonts w:ascii="Times New Roman" w:eastAsia="Times New Roman" w:hAnsi="Times New Roman" w:cs="Times New Roman"/>
      <w:b/>
      <w:bCs/>
      <w:sz w:val="32"/>
      <w:szCs w:val="32"/>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uiPriority w:val="1"/>
    <w:qFormat/>
    <w:rPr>
      <w:rFonts w:ascii="Arial Unicode MS" w:eastAsia="Arial Unicode MS" w:hAnsi="Arial Unicode MS" w:cs="Arial Unicode MS"/>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359"/>
    </w:pPr>
  </w:style>
  <w:style w:type="paragraph" w:styleId="BalloonText">
    <w:name w:val="Balloon Text"/>
    <w:basedOn w:val="Normal"/>
    <w:link w:val="BalloonTextChar"/>
    <w:uiPriority w:val="99"/>
    <w:semiHidden/>
    <w:unhideWhenUsed/>
    <w:rsid w:val="004D054F"/>
    <w:rPr>
      <w:rFonts w:ascii="Tahoma" w:hAnsi="Tahoma" w:cs="Tahoma"/>
      <w:sz w:val="16"/>
      <w:szCs w:val="16"/>
    </w:rPr>
  </w:style>
  <w:style w:type="character" w:customStyle="1" w:styleId="BalloonTextChar">
    <w:name w:val="Balloon Text Char"/>
    <w:basedOn w:val="DefaultParagraphFont"/>
    <w:link w:val="BalloonText"/>
    <w:uiPriority w:val="99"/>
    <w:semiHidden/>
    <w:rsid w:val="004D054F"/>
    <w:rPr>
      <w:rFonts w:ascii="Tahoma" w:eastAsia="Arial" w:hAnsi="Tahoma" w:cs="Tahoma"/>
      <w:sz w:val="16"/>
      <w:szCs w:val="16"/>
    </w:rPr>
  </w:style>
  <w:style w:type="paragraph" w:styleId="Header">
    <w:name w:val="header"/>
    <w:basedOn w:val="Normal"/>
    <w:link w:val="HeaderChar"/>
    <w:uiPriority w:val="99"/>
    <w:unhideWhenUsed/>
    <w:rsid w:val="0029242A"/>
    <w:pPr>
      <w:tabs>
        <w:tab w:val="center" w:pos="4680"/>
        <w:tab w:val="right" w:pos="9360"/>
      </w:tabs>
    </w:pPr>
  </w:style>
  <w:style w:type="character" w:customStyle="1" w:styleId="HeaderChar">
    <w:name w:val="Header Char"/>
    <w:basedOn w:val="DefaultParagraphFont"/>
    <w:link w:val="Header"/>
    <w:uiPriority w:val="99"/>
    <w:rsid w:val="0029242A"/>
    <w:rPr>
      <w:rFonts w:ascii="Arial" w:eastAsia="Arial" w:hAnsi="Arial" w:cs="Arial"/>
    </w:rPr>
  </w:style>
  <w:style w:type="paragraph" w:styleId="Footer">
    <w:name w:val="footer"/>
    <w:basedOn w:val="Normal"/>
    <w:link w:val="FooterChar"/>
    <w:uiPriority w:val="99"/>
    <w:unhideWhenUsed/>
    <w:rsid w:val="0029242A"/>
    <w:pPr>
      <w:tabs>
        <w:tab w:val="center" w:pos="4680"/>
        <w:tab w:val="right" w:pos="9360"/>
      </w:tabs>
    </w:pPr>
  </w:style>
  <w:style w:type="character" w:customStyle="1" w:styleId="FooterChar">
    <w:name w:val="Footer Char"/>
    <w:basedOn w:val="DefaultParagraphFont"/>
    <w:link w:val="Footer"/>
    <w:uiPriority w:val="99"/>
    <w:rsid w:val="0029242A"/>
    <w:rPr>
      <w:rFonts w:ascii="Arial" w:eastAsia="Arial" w:hAnsi="Arial" w:cs="Arial"/>
    </w:rPr>
  </w:style>
  <w:style w:type="character" w:styleId="Hyperlink">
    <w:name w:val="Hyperlink"/>
    <w:basedOn w:val="DefaultParagraphFont"/>
    <w:uiPriority w:val="99"/>
    <w:unhideWhenUsed/>
    <w:rsid w:val="004D5E02"/>
    <w:rPr>
      <w:color w:val="0000FF" w:themeColor="hyperlink"/>
      <w:u w:val="single"/>
    </w:rPr>
  </w:style>
  <w:style w:type="table" w:styleId="TableGrid">
    <w:name w:val="Table Grid"/>
    <w:basedOn w:val="TableNormal"/>
    <w:uiPriority w:val="39"/>
    <w:rsid w:val="00817E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D50416"/>
    <w:rPr>
      <w:color w:val="800080" w:themeColor="followedHyperlink"/>
      <w:u w:val="single"/>
    </w:rPr>
  </w:style>
  <w:style w:type="character" w:customStyle="1" w:styleId="UnresolvedMention1">
    <w:name w:val="Unresolved Mention1"/>
    <w:basedOn w:val="DefaultParagraphFont"/>
    <w:uiPriority w:val="99"/>
    <w:semiHidden/>
    <w:unhideWhenUsed/>
    <w:rsid w:val="009024D5"/>
    <w:rPr>
      <w:color w:val="605E5C"/>
      <w:shd w:val="clear" w:color="auto" w:fill="E1DFDD"/>
    </w:rPr>
  </w:style>
  <w:style w:type="character" w:styleId="CommentReference">
    <w:name w:val="annotation reference"/>
    <w:basedOn w:val="DefaultParagraphFont"/>
    <w:uiPriority w:val="99"/>
    <w:semiHidden/>
    <w:unhideWhenUsed/>
    <w:rsid w:val="002861BC"/>
    <w:rPr>
      <w:sz w:val="16"/>
      <w:szCs w:val="16"/>
    </w:rPr>
  </w:style>
  <w:style w:type="paragraph" w:styleId="CommentText">
    <w:name w:val="annotation text"/>
    <w:basedOn w:val="Normal"/>
    <w:link w:val="CommentTextChar"/>
    <w:uiPriority w:val="99"/>
    <w:unhideWhenUsed/>
    <w:rsid w:val="002861BC"/>
    <w:rPr>
      <w:sz w:val="20"/>
      <w:szCs w:val="20"/>
    </w:rPr>
  </w:style>
  <w:style w:type="character" w:customStyle="1" w:styleId="CommentTextChar">
    <w:name w:val="Comment Text Char"/>
    <w:basedOn w:val="DefaultParagraphFont"/>
    <w:link w:val="CommentText"/>
    <w:uiPriority w:val="99"/>
    <w:rsid w:val="002861BC"/>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2861BC"/>
    <w:rPr>
      <w:b/>
      <w:bCs/>
    </w:rPr>
  </w:style>
  <w:style w:type="character" w:customStyle="1" w:styleId="CommentSubjectChar">
    <w:name w:val="Comment Subject Char"/>
    <w:basedOn w:val="CommentTextChar"/>
    <w:link w:val="CommentSubject"/>
    <w:uiPriority w:val="99"/>
    <w:semiHidden/>
    <w:rsid w:val="002861BC"/>
    <w:rPr>
      <w:rFonts w:ascii="Arial" w:eastAsia="Arial" w:hAnsi="Arial" w:cs="Arial"/>
      <w:b/>
      <w:bCs/>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CellMar>
        <w:left w:w="72" w:type="dxa"/>
        <w:right w:w="72" w:type="dxa"/>
      </w:tblCellMar>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CellMar>
        <w:left w:w="0" w:type="dxa"/>
        <w:right w:w="0" w:type="dxa"/>
      </w:tblCellMar>
    </w:tblPr>
  </w:style>
  <w:style w:type="character" w:styleId="BookTitle">
    <w:name w:val="Book Title"/>
    <w:basedOn w:val="DefaultParagraphFont"/>
    <w:uiPriority w:val="33"/>
    <w:qFormat/>
    <w:rsid w:val="002704E4"/>
    <w:rPr>
      <w:b/>
      <w:bCs/>
      <w:i/>
      <w:iCs/>
      <w:spacing w:val="5"/>
    </w:rPr>
  </w:style>
  <w:style w:type="paragraph" w:customStyle="1" w:styleId="Default">
    <w:name w:val="Default"/>
    <w:rsid w:val="0075070D"/>
    <w:pPr>
      <w:widowControl/>
      <w:autoSpaceDE w:val="0"/>
      <w:autoSpaceDN w:val="0"/>
      <w:adjustRightInd w:val="0"/>
    </w:pPr>
    <w:rPr>
      <w:rFonts w:ascii="Comic Sans MS" w:eastAsiaTheme="minorHAnsi" w:hAnsi="Comic Sans MS" w:cs="Comic Sans MS"/>
      <w:color w:val="000000"/>
      <w:sz w:val="24"/>
      <w:szCs w:val="24"/>
    </w:rPr>
  </w:style>
  <w:style w:type="character" w:customStyle="1" w:styleId="il">
    <w:name w:val="il"/>
    <w:basedOn w:val="DefaultParagraphFont"/>
    <w:rsid w:val="003920D2"/>
  </w:style>
  <w:style w:type="paragraph" w:styleId="NormalWeb">
    <w:name w:val="Normal (Web)"/>
    <w:basedOn w:val="Normal"/>
    <w:uiPriority w:val="99"/>
    <w:unhideWhenUsed/>
    <w:rsid w:val="004A097A"/>
    <w:pPr>
      <w:widowControl/>
      <w:spacing w:before="100" w:beforeAutospacing="1" w:after="100" w:afterAutospacing="1"/>
    </w:pPr>
    <w:rPr>
      <w:rFonts w:ascii="Times New Roman" w:eastAsia="Times New Roman" w:hAnsi="Times New Roman" w:cs="Times New Roman"/>
      <w:sz w:val="24"/>
      <w:szCs w:val="24"/>
    </w:rPr>
  </w:style>
  <w:style w:type="paragraph" w:styleId="Revision">
    <w:name w:val="Revision"/>
    <w:hidden/>
    <w:uiPriority w:val="99"/>
    <w:semiHidden/>
    <w:rsid w:val="005C45AB"/>
    <w:pPr>
      <w:widowControl/>
    </w:pPr>
  </w:style>
  <w:style w:type="character" w:customStyle="1" w:styleId="UnresolvedMention2">
    <w:name w:val="Unresolved Mention2"/>
    <w:basedOn w:val="DefaultParagraphFont"/>
    <w:uiPriority w:val="99"/>
    <w:semiHidden/>
    <w:unhideWhenUsed/>
    <w:rsid w:val="001D6098"/>
    <w:rPr>
      <w:color w:val="605E5C"/>
      <w:shd w:val="clear" w:color="auto" w:fill="E1DFDD"/>
    </w:rPr>
  </w:style>
  <w:style w:type="character" w:customStyle="1" w:styleId="UnresolvedMention3">
    <w:name w:val="Unresolved Mention3"/>
    <w:basedOn w:val="DefaultParagraphFont"/>
    <w:uiPriority w:val="99"/>
    <w:semiHidden/>
    <w:unhideWhenUsed/>
    <w:rsid w:val="001253AF"/>
    <w:rPr>
      <w:color w:val="605E5C"/>
      <w:shd w:val="clear" w:color="auto" w:fill="E1DFDD"/>
    </w:rPr>
  </w:style>
  <w:style w:type="character" w:customStyle="1" w:styleId="UnresolvedMention4">
    <w:name w:val="Unresolved Mention4"/>
    <w:basedOn w:val="DefaultParagraphFont"/>
    <w:uiPriority w:val="99"/>
    <w:semiHidden/>
    <w:unhideWhenUsed/>
    <w:rsid w:val="001841FB"/>
    <w:rPr>
      <w:color w:val="605E5C"/>
      <w:shd w:val="clear" w:color="auto" w:fill="E1DFDD"/>
    </w:rPr>
  </w:style>
  <w:style w:type="paragraph" w:customStyle="1" w:styleId="BFBullets">
    <w:name w:val="BF Bullets"/>
    <w:basedOn w:val="Normal"/>
    <w:rsid w:val="00A96564"/>
    <w:pPr>
      <w:numPr>
        <w:numId w:val="10"/>
      </w:numPr>
    </w:pPr>
  </w:style>
  <w:style w:type="character" w:styleId="UnresolvedMention">
    <w:name w:val="Unresolved Mention"/>
    <w:basedOn w:val="DefaultParagraphFont"/>
    <w:uiPriority w:val="99"/>
    <w:semiHidden/>
    <w:unhideWhenUsed/>
    <w:rsid w:val="00F6521D"/>
    <w:rPr>
      <w:color w:val="605E5C"/>
      <w:shd w:val="clear" w:color="auto" w:fill="E1DFDD"/>
    </w:rPr>
  </w:style>
  <w:style w:type="table" w:customStyle="1" w:styleId="a4">
    <w:basedOn w:val="TableNormal"/>
    <w:tblPr>
      <w:tblStyleRowBandSize w:val="1"/>
      <w:tblStyleColBandSize w:val="1"/>
      <w:tblCellMar>
        <w:left w:w="0" w:type="dxa"/>
        <w:right w:w="0" w:type="dxa"/>
      </w:tblCellMar>
    </w:tblPr>
  </w:style>
  <w:style w:type="table" w:customStyle="1" w:styleId="a5">
    <w:basedOn w:val="TableNormal"/>
    <w:tblPr>
      <w:tblStyleRowBandSize w:val="1"/>
      <w:tblStyleColBandSize w:val="1"/>
      <w:tblCellMar>
        <w:left w:w="0" w:type="dxa"/>
        <w:right w:w="0" w:type="dxa"/>
      </w:tblCellMar>
    </w:tblPr>
  </w:style>
  <w:style w:type="table" w:customStyle="1" w:styleId="a6">
    <w:basedOn w:val="TableNormal"/>
    <w:tblPr>
      <w:tblStyleRowBandSize w:val="1"/>
      <w:tblStyleColBandSize w:val="1"/>
      <w:tblCellMar>
        <w:left w:w="0" w:type="dxa"/>
        <w:right w:w="0" w:type="dxa"/>
      </w:tblCellMar>
    </w:tblPr>
  </w:style>
  <w:style w:type="table" w:customStyle="1" w:styleId="a7">
    <w:basedOn w:val="TableNormal"/>
    <w:tblPr>
      <w:tblStyleRowBandSize w:val="1"/>
      <w:tblStyleColBandSize w:val="1"/>
      <w:tblCellMar>
        <w:left w:w="0" w:type="dxa"/>
        <w:right w:w="0"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scottvanderzell@gmail.com" TargetMode="External"/><Relationship Id="rId4" Type="http://schemas.openxmlformats.org/officeDocument/2006/relationships/settings" Target="settings.xml"/><Relationship Id="rId9" Type="http://schemas.openxmlformats.org/officeDocument/2006/relationships/hyperlink" Target="https://www.usaswimming.org/safe-sport/minor-athlete-abuse-prevention-policy" TargetMode="Externa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bxq1bJ8MTqoYAproGTrfTDektzQ==">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Pages>
  <Words>3648</Words>
  <Characters>20800</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Carolyn Kotarski</dc:creator>
  <cp:lastModifiedBy>Tonawanda Titans</cp:lastModifiedBy>
  <cp:revision>2</cp:revision>
  <dcterms:created xsi:type="dcterms:W3CDTF">2025-01-15T13:05:00Z</dcterms:created>
  <dcterms:modified xsi:type="dcterms:W3CDTF">2025-01-15T13:05:00Z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2016-09-07T00:00:00Z</vt:filetime>
  </property>
  <property fmtid="{D5CDD505-2E9C-101B-9397-08002B2CF9AE}" pid="3" name="Creator">
    <vt:lpwstr>Microsoft® Word 2016</vt:lpwstr>
  </property>
  <property fmtid="{D5CDD505-2E9C-101B-9397-08002B2CF9AE}" pid="4" name="LastSaved">
    <vt:filetime>2017-07-16T00:00:00Z</vt:filetime>
  </property>
</Properties>
</file>